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567E2" w14:textId="1771E765" w:rsidR="00EE401D" w:rsidRPr="00A26793" w:rsidRDefault="009122D4" w:rsidP="00EE401D">
      <w:pPr>
        <w:pStyle w:val="Predefinito"/>
        <w:pBdr>
          <w:top w:val="single" w:sz="2" w:space="0" w:color="000000"/>
          <w:bottom w:val="single" w:sz="2" w:space="0" w:color="000000"/>
        </w:pBdr>
        <w:spacing w:after="57" w:line="100" w:lineRule="atLeast"/>
        <w:jc w:val="center"/>
      </w:pPr>
      <w:bookmarkStart w:id="0" w:name="_GoBack"/>
      <w:bookmarkEnd w:id="0"/>
      <w:r>
        <w:rPr>
          <w:rFonts w:ascii="Papyrus" w:hAnsi="Papyrus"/>
          <w:bCs/>
          <w:sz w:val="30"/>
          <w:szCs w:val="30"/>
        </w:rPr>
        <w:t>4</w:t>
      </w:r>
      <w:r w:rsidR="00B11C00">
        <w:rPr>
          <w:rFonts w:ascii="Papyrus" w:hAnsi="Papyrus"/>
          <w:bCs/>
          <w:sz w:val="30"/>
          <w:szCs w:val="30"/>
        </w:rPr>
        <w:t>^</w:t>
      </w:r>
      <w:r w:rsidR="00EE401D" w:rsidRPr="00A26793">
        <w:rPr>
          <w:rFonts w:ascii="Papyrus" w:hAnsi="Papyrus"/>
          <w:bCs/>
          <w:sz w:val="30"/>
          <w:szCs w:val="30"/>
        </w:rPr>
        <w:t xml:space="preserve"> Domenica d</w:t>
      </w:r>
      <w:r w:rsidR="00EE401D">
        <w:rPr>
          <w:rFonts w:ascii="Papyrus" w:hAnsi="Papyrus"/>
          <w:bCs/>
          <w:sz w:val="30"/>
          <w:szCs w:val="30"/>
        </w:rPr>
        <w:t xml:space="preserve">el Tempo </w:t>
      </w:r>
      <w:r w:rsidR="00F7308F">
        <w:rPr>
          <w:rFonts w:ascii="Papyrus" w:hAnsi="Papyrus"/>
          <w:bCs/>
          <w:sz w:val="30"/>
          <w:szCs w:val="30"/>
        </w:rPr>
        <w:t xml:space="preserve">di </w:t>
      </w:r>
      <w:r w:rsidR="00C241F6">
        <w:rPr>
          <w:rFonts w:ascii="Papyrus" w:hAnsi="Papyrus"/>
          <w:bCs/>
          <w:sz w:val="30"/>
          <w:szCs w:val="30"/>
        </w:rPr>
        <w:t xml:space="preserve">Pasqua </w:t>
      </w:r>
      <w:r w:rsidR="00EE401D" w:rsidRPr="00A26793">
        <w:rPr>
          <w:rFonts w:ascii="Papyrus" w:hAnsi="Papyrus"/>
          <w:bCs/>
          <w:sz w:val="30"/>
          <w:szCs w:val="30"/>
        </w:rPr>
        <w:t xml:space="preserve">- anno </w:t>
      </w:r>
      <w:r w:rsidR="00BA0D7D">
        <w:rPr>
          <w:rFonts w:ascii="Papyrus" w:hAnsi="Papyrus"/>
          <w:bCs/>
          <w:sz w:val="30"/>
          <w:szCs w:val="30"/>
        </w:rPr>
        <w:t>A</w:t>
      </w:r>
    </w:p>
    <w:p w14:paraId="62BF2902" w14:textId="001F1F8D" w:rsidR="00EE401D" w:rsidRPr="00A26793" w:rsidRDefault="00EE401D" w:rsidP="00EE401D">
      <w:pPr>
        <w:pStyle w:val="Predefinito"/>
        <w:pBdr>
          <w:top w:val="single" w:sz="2" w:space="0" w:color="000000"/>
          <w:bottom w:val="single" w:sz="2" w:space="0" w:color="000000"/>
        </w:pBdr>
        <w:spacing w:after="57" w:line="100" w:lineRule="atLeast"/>
        <w:jc w:val="center"/>
      </w:pPr>
      <w:r w:rsidRPr="00A26793">
        <w:rPr>
          <w:rFonts w:ascii="Papyrus" w:hAnsi="Papyrus"/>
          <w:bCs/>
          <w:sz w:val="30"/>
          <w:szCs w:val="30"/>
        </w:rPr>
        <w:t>«</w:t>
      </w:r>
      <w:r w:rsidR="00DF6DAC">
        <w:rPr>
          <w:rFonts w:ascii="Papyrus" w:hAnsi="Papyrus"/>
          <w:bCs/>
          <w:sz w:val="30"/>
          <w:szCs w:val="30"/>
        </w:rPr>
        <w:t>All’udire queste cose si sentirono trafiggere il cuore</w:t>
      </w:r>
      <w:r w:rsidRPr="00A26793">
        <w:rPr>
          <w:rFonts w:ascii="Papyrus" w:hAnsi="Papyrus"/>
          <w:bCs/>
          <w:sz w:val="30"/>
          <w:szCs w:val="30"/>
        </w:rPr>
        <w:t>»</w:t>
      </w:r>
    </w:p>
    <w:p w14:paraId="3CBE4979" w14:textId="1B240F9C" w:rsidR="00C011F9" w:rsidRPr="00EE401D" w:rsidRDefault="006A451D" w:rsidP="00C648FF">
      <w:pPr>
        <w:autoSpaceDE w:val="0"/>
        <w:autoSpaceDN w:val="0"/>
        <w:adjustRightInd w:val="0"/>
        <w:spacing w:before="120" w:after="0" w:line="100" w:lineRule="atLeast"/>
        <w:ind w:left="1416" w:firstLine="1416"/>
        <w:jc w:val="right"/>
        <w:rPr>
          <w:rFonts w:ascii="ArialRoundedMTBold" w:hAnsi="ArialRoundedMTBold" w:cs="ArialRoundedMTBold"/>
          <w:bCs/>
          <w:sz w:val="26"/>
          <w:szCs w:val="26"/>
          <w:u w:val="single"/>
        </w:rPr>
      </w:pPr>
      <w:r>
        <w:rPr>
          <w:rFonts w:ascii="ArialRoundedMTBold" w:hAnsi="ArialRoundedMTBold" w:cs="ArialRoundedMTBold"/>
          <w:bCs/>
          <w:sz w:val="26"/>
          <w:szCs w:val="26"/>
          <w:u w:val="single"/>
        </w:rPr>
        <w:tab/>
      </w:r>
      <w:r w:rsidR="00C011F9" w:rsidRPr="00EE401D">
        <w:rPr>
          <w:rFonts w:ascii="ArialRoundedMTBold" w:hAnsi="ArialRoundedMTBold" w:cs="ArialRoundedMTBold"/>
          <w:bCs/>
          <w:sz w:val="26"/>
          <w:szCs w:val="26"/>
          <w:u w:val="single"/>
        </w:rPr>
        <w:t>Preghiamo</w:t>
      </w:r>
    </w:p>
    <w:p w14:paraId="32068EC6" w14:textId="617131B5" w:rsidR="00C011F9" w:rsidRPr="001018FD" w:rsidRDefault="009122D4" w:rsidP="00C648FF">
      <w:pPr>
        <w:autoSpaceDE w:val="0"/>
        <w:autoSpaceDN w:val="0"/>
        <w:adjustRightInd w:val="0"/>
        <w:spacing w:before="120" w:after="0" w:line="100" w:lineRule="atLeast"/>
        <w:jc w:val="both"/>
        <w:rPr>
          <w:rFonts w:ascii="Times New Roman" w:hAnsi="Times New Roman" w:cs="Times New Roman"/>
          <w:i/>
          <w:iCs/>
          <w:sz w:val="26"/>
          <w:szCs w:val="26"/>
        </w:rPr>
      </w:pPr>
      <w:r w:rsidRPr="001018FD">
        <w:rPr>
          <w:rFonts w:ascii="Times New Roman" w:hAnsi="Times New Roman" w:cs="Times New Roman"/>
          <w:i/>
          <w:iCs/>
          <w:sz w:val="26"/>
          <w:szCs w:val="26"/>
        </w:rPr>
        <w:t xml:space="preserve">O Dio, nostro Padre, che nel tuo Figlio ci hai riaperto la porta della salvezza, infondi in noi la sapienza dello Spirito, perché fra le insidie del mondo sappiamo riconoscere la voce di Cristo, buon </w:t>
      </w:r>
      <w:r w:rsidR="00313F0E" w:rsidRPr="001018FD">
        <w:rPr>
          <w:rFonts w:ascii="Times New Roman" w:hAnsi="Times New Roman" w:cs="Times New Roman"/>
          <w:i/>
          <w:iCs/>
          <w:sz w:val="26"/>
          <w:szCs w:val="26"/>
        </w:rPr>
        <w:t>P</w:t>
      </w:r>
      <w:r w:rsidRPr="001018FD">
        <w:rPr>
          <w:rFonts w:ascii="Times New Roman" w:hAnsi="Times New Roman" w:cs="Times New Roman"/>
          <w:i/>
          <w:iCs/>
          <w:sz w:val="26"/>
          <w:szCs w:val="26"/>
        </w:rPr>
        <w:t>astore, che ci dona l’abbondanza della vita</w:t>
      </w:r>
      <w:r w:rsidR="00C241F6" w:rsidRPr="001018FD">
        <w:rPr>
          <w:rFonts w:ascii="Times New Roman" w:hAnsi="Times New Roman" w:cs="Times New Roman"/>
          <w:i/>
          <w:iCs/>
          <w:sz w:val="26"/>
          <w:szCs w:val="26"/>
        </w:rPr>
        <w:t>. Per Cristo nostro Signore.</w:t>
      </w:r>
    </w:p>
    <w:p w14:paraId="5A085E38" w14:textId="1DE4B5B2" w:rsidR="00F71698" w:rsidRPr="00C648FF" w:rsidRDefault="006A451D" w:rsidP="00C648FF">
      <w:pPr>
        <w:autoSpaceDE w:val="0"/>
        <w:autoSpaceDN w:val="0"/>
        <w:adjustRightInd w:val="0"/>
        <w:spacing w:before="120" w:after="0" w:line="100" w:lineRule="atLeast"/>
        <w:jc w:val="right"/>
        <w:rPr>
          <w:rFonts w:ascii="ArialRoundedMTBold" w:hAnsi="ArialRoundedMTBold" w:cs="ArialRoundedMTBold"/>
          <w:bCs/>
          <w:sz w:val="26"/>
          <w:szCs w:val="26"/>
          <w:u w:val="single"/>
        </w:rPr>
      </w:pPr>
      <w:r>
        <w:rPr>
          <w:rFonts w:ascii="ArialRoundedMTBold" w:hAnsi="ArialRoundedMTBold" w:cs="ArialRoundedMTBold"/>
          <w:bCs/>
          <w:sz w:val="26"/>
          <w:szCs w:val="26"/>
          <w:u w:val="single"/>
        </w:rPr>
        <w:tab/>
      </w:r>
      <w:r w:rsidR="00C241F6">
        <w:rPr>
          <w:rFonts w:ascii="ArialRoundedMTBold" w:hAnsi="ArialRoundedMTBold" w:cs="ArialRoundedMTBold"/>
          <w:bCs/>
          <w:sz w:val="26"/>
          <w:szCs w:val="26"/>
          <w:u w:val="single"/>
        </w:rPr>
        <w:t>La prima lettura</w:t>
      </w:r>
      <w:r w:rsidR="00C011F9" w:rsidRPr="006A451D">
        <w:rPr>
          <w:rFonts w:ascii="ArialRoundedMTBold" w:hAnsi="ArialRoundedMTBold" w:cs="ArialRoundedMTBold"/>
          <w:bCs/>
          <w:sz w:val="26"/>
          <w:szCs w:val="26"/>
          <w:u w:val="single"/>
        </w:rPr>
        <w:t xml:space="preserve">: </w:t>
      </w:r>
      <w:r w:rsidR="00C241F6">
        <w:rPr>
          <w:rFonts w:ascii="ArialRoundedMTBold" w:hAnsi="ArialRoundedMTBold" w:cs="ArialRoundedMTBold"/>
          <w:bCs/>
          <w:sz w:val="26"/>
          <w:szCs w:val="26"/>
          <w:u w:val="single"/>
        </w:rPr>
        <w:t>At</w:t>
      </w:r>
      <w:r w:rsidR="00C011F9" w:rsidRPr="006A451D">
        <w:rPr>
          <w:rFonts w:ascii="ArialRoundedMTBold" w:hAnsi="ArialRoundedMTBold" w:cs="ArialRoundedMTBold"/>
          <w:bCs/>
          <w:sz w:val="26"/>
          <w:szCs w:val="26"/>
          <w:u w:val="single"/>
        </w:rPr>
        <w:t xml:space="preserve"> </w:t>
      </w:r>
      <w:r w:rsidR="00C241F6">
        <w:rPr>
          <w:rFonts w:ascii="ArialRoundedMTBold" w:hAnsi="ArialRoundedMTBold" w:cs="ArialRoundedMTBold"/>
          <w:bCs/>
          <w:sz w:val="26"/>
          <w:szCs w:val="26"/>
          <w:u w:val="single"/>
        </w:rPr>
        <w:t>2</w:t>
      </w:r>
      <w:r w:rsidR="00C011F9" w:rsidRPr="006A451D">
        <w:rPr>
          <w:rFonts w:ascii="ArialRoundedMTBold" w:hAnsi="ArialRoundedMTBold" w:cs="ArialRoundedMTBold"/>
          <w:bCs/>
          <w:sz w:val="26"/>
          <w:szCs w:val="26"/>
          <w:u w:val="single"/>
        </w:rPr>
        <w:t>,</w:t>
      </w:r>
      <w:r w:rsidR="00103C81">
        <w:rPr>
          <w:rFonts w:ascii="ArialRoundedMTBold" w:hAnsi="ArialRoundedMTBold" w:cs="ArialRoundedMTBold"/>
          <w:bCs/>
          <w:sz w:val="26"/>
          <w:szCs w:val="26"/>
          <w:u w:val="single"/>
        </w:rPr>
        <w:t>14.</w:t>
      </w:r>
      <w:r w:rsidR="009122D4">
        <w:rPr>
          <w:rFonts w:ascii="ArialRoundedMTBold" w:hAnsi="ArialRoundedMTBold" w:cs="ArialRoundedMTBold"/>
          <w:bCs/>
          <w:sz w:val="26"/>
          <w:szCs w:val="26"/>
          <w:u w:val="single"/>
        </w:rPr>
        <w:t>36</w:t>
      </w:r>
      <w:r w:rsidR="00C011F9" w:rsidRPr="006A451D">
        <w:rPr>
          <w:rFonts w:ascii="ArialRoundedMTBold" w:hAnsi="ArialRoundedMTBold" w:cs="ArialRoundedMTBold"/>
          <w:bCs/>
          <w:sz w:val="26"/>
          <w:szCs w:val="26"/>
          <w:u w:val="single"/>
        </w:rPr>
        <w:t>-</w:t>
      </w:r>
      <w:r w:rsidR="009122D4">
        <w:rPr>
          <w:rFonts w:ascii="ArialRoundedMTBold" w:hAnsi="ArialRoundedMTBold" w:cs="ArialRoundedMTBold"/>
          <w:bCs/>
          <w:sz w:val="26"/>
          <w:szCs w:val="26"/>
          <w:u w:val="single"/>
        </w:rPr>
        <w:t>41</w:t>
      </w:r>
    </w:p>
    <w:p w14:paraId="1314A5D2" w14:textId="2066327F" w:rsidR="00C241F6" w:rsidRPr="001018FD" w:rsidRDefault="009122D4" w:rsidP="004107AE">
      <w:pPr>
        <w:autoSpaceDE w:val="0"/>
        <w:autoSpaceDN w:val="0"/>
        <w:adjustRightInd w:val="0"/>
        <w:spacing w:before="120" w:after="0" w:line="100" w:lineRule="atLeast"/>
        <w:jc w:val="both"/>
        <w:rPr>
          <w:rFonts w:ascii="Times New Roman" w:hAnsi="Times New Roman" w:cs="Times New Roman"/>
          <w:iCs/>
          <w:sz w:val="26"/>
          <w:szCs w:val="26"/>
        </w:rPr>
      </w:pPr>
      <w:r w:rsidRPr="001018FD">
        <w:rPr>
          <w:rFonts w:ascii="Times New Roman" w:hAnsi="Times New Roman" w:cs="Times New Roman"/>
          <w:i/>
          <w:iCs/>
          <w:sz w:val="26"/>
          <w:szCs w:val="26"/>
        </w:rPr>
        <w:t>Pietro esercita il compito pastorale di Gesù annunciando il Crocifisso Risorto. Questo annuncio</w:t>
      </w:r>
      <w:r w:rsidR="00313F0E" w:rsidRPr="001018FD">
        <w:rPr>
          <w:rFonts w:ascii="Times New Roman" w:hAnsi="Times New Roman" w:cs="Times New Roman"/>
          <w:i/>
          <w:iCs/>
          <w:sz w:val="26"/>
          <w:szCs w:val="26"/>
        </w:rPr>
        <w:t xml:space="preserve"> è potente,</w:t>
      </w:r>
      <w:r w:rsidRPr="001018FD">
        <w:rPr>
          <w:rFonts w:ascii="Times New Roman" w:hAnsi="Times New Roman" w:cs="Times New Roman"/>
          <w:i/>
          <w:iCs/>
          <w:sz w:val="26"/>
          <w:szCs w:val="26"/>
        </w:rPr>
        <w:t>“</w:t>
      </w:r>
      <w:r w:rsidR="00313F0E" w:rsidRPr="001018FD">
        <w:rPr>
          <w:rFonts w:ascii="Times New Roman" w:hAnsi="Times New Roman" w:cs="Times New Roman"/>
          <w:i/>
          <w:iCs/>
          <w:sz w:val="26"/>
          <w:szCs w:val="26"/>
        </w:rPr>
        <w:t>trafigge il cuore”.</w:t>
      </w:r>
      <w:r w:rsidRPr="001018FD">
        <w:rPr>
          <w:rFonts w:ascii="Times New Roman" w:hAnsi="Times New Roman" w:cs="Times New Roman"/>
          <w:i/>
          <w:iCs/>
          <w:sz w:val="26"/>
          <w:szCs w:val="26"/>
        </w:rPr>
        <w:t xml:space="preserve"> </w:t>
      </w:r>
      <w:r w:rsidR="00313F0E" w:rsidRPr="001018FD">
        <w:rPr>
          <w:rFonts w:ascii="Times New Roman" w:hAnsi="Times New Roman" w:cs="Times New Roman"/>
          <w:i/>
          <w:iCs/>
          <w:sz w:val="26"/>
          <w:szCs w:val="26"/>
        </w:rPr>
        <w:t xml:space="preserve">Su questa forza Pietro </w:t>
      </w:r>
      <w:r w:rsidRPr="001018FD">
        <w:rPr>
          <w:rFonts w:ascii="Times New Roman" w:hAnsi="Times New Roman" w:cs="Times New Roman"/>
          <w:i/>
          <w:iCs/>
          <w:sz w:val="26"/>
          <w:szCs w:val="26"/>
        </w:rPr>
        <w:t>invita tutti alla conversione, per il perdono dei peccati.</w:t>
      </w:r>
    </w:p>
    <w:p w14:paraId="594A6825" w14:textId="5182C958" w:rsidR="00C011F9" w:rsidRPr="00C011F9" w:rsidRDefault="009122D4" w:rsidP="009122D4">
      <w:pPr>
        <w:autoSpaceDE w:val="0"/>
        <w:autoSpaceDN w:val="0"/>
        <w:adjustRightInd w:val="0"/>
        <w:spacing w:before="120" w:after="0" w:line="100" w:lineRule="atLeast"/>
        <w:jc w:val="both"/>
        <w:rPr>
          <w:rFonts w:ascii="ArialRoundedMTBold" w:hAnsi="ArialRoundedMTBold" w:cs="ArialRoundedMTBold"/>
          <w:b/>
          <w:bCs/>
          <w:sz w:val="16"/>
          <w:szCs w:val="16"/>
        </w:rPr>
      </w:pPr>
      <w:r w:rsidRPr="009122D4">
        <w:rPr>
          <w:rFonts w:ascii="Garamond" w:hAnsi="Garamond" w:cs="Garamond"/>
          <w:b/>
          <w:sz w:val="26"/>
          <w:szCs w:val="26"/>
        </w:rPr>
        <w:t xml:space="preserve">Nel giorno di Pentecoste, </w:t>
      </w:r>
      <w:r w:rsidR="00313F0E">
        <w:rPr>
          <w:rFonts w:ascii="Garamond" w:hAnsi="Garamond" w:cs="Garamond"/>
          <w:b/>
          <w:bCs/>
          <w:sz w:val="26"/>
          <w:szCs w:val="26"/>
          <w:vertAlign w:val="superscript"/>
        </w:rPr>
        <w:t>14</w:t>
      </w:r>
      <w:r w:rsidRPr="009122D4">
        <w:rPr>
          <w:rFonts w:ascii="Garamond" w:hAnsi="Garamond" w:cs="Garamond"/>
          <w:b/>
          <w:sz w:val="26"/>
          <w:szCs w:val="26"/>
        </w:rPr>
        <w:t>Pietro con gli Undici si alzò in piedi e a voce alta parlò così: «</w:t>
      </w:r>
      <w:r w:rsidR="00313F0E">
        <w:rPr>
          <w:rFonts w:ascii="Garamond" w:hAnsi="Garamond" w:cs="Garamond"/>
          <w:b/>
          <w:bCs/>
          <w:sz w:val="26"/>
          <w:szCs w:val="26"/>
          <w:vertAlign w:val="superscript"/>
        </w:rPr>
        <w:t>36</w:t>
      </w:r>
      <w:r w:rsidRPr="009122D4">
        <w:rPr>
          <w:rFonts w:ascii="Garamond" w:hAnsi="Garamond" w:cs="Garamond"/>
          <w:b/>
          <w:sz w:val="26"/>
          <w:szCs w:val="26"/>
        </w:rPr>
        <w:t>Sappia con certezza tutta la casa d’Israele che Dio ha costituito Signore e Cristo quel Gesù che voi avete crocifisso».</w:t>
      </w:r>
      <w:r w:rsidRPr="009122D4">
        <w:rPr>
          <w:rFonts w:ascii="Garamond" w:hAnsi="Garamond" w:cs="Garamond"/>
          <w:b/>
          <w:sz w:val="26"/>
          <w:szCs w:val="26"/>
        </w:rPr>
        <w:tab/>
        <w:t xml:space="preserve"> </w:t>
      </w:r>
      <w:r>
        <w:rPr>
          <w:rFonts w:ascii="Garamond" w:hAnsi="Garamond" w:cs="Garamond"/>
          <w:b/>
          <w:sz w:val="26"/>
          <w:szCs w:val="26"/>
        </w:rPr>
        <w:br/>
      </w:r>
      <w:r w:rsidR="00313F0E">
        <w:rPr>
          <w:rFonts w:ascii="Garamond" w:hAnsi="Garamond" w:cs="Garamond"/>
          <w:b/>
          <w:bCs/>
          <w:sz w:val="26"/>
          <w:szCs w:val="26"/>
          <w:vertAlign w:val="superscript"/>
        </w:rPr>
        <w:t>37</w:t>
      </w:r>
      <w:r w:rsidRPr="009122D4">
        <w:rPr>
          <w:rFonts w:ascii="Garamond" w:hAnsi="Garamond" w:cs="Garamond"/>
          <w:b/>
          <w:sz w:val="26"/>
          <w:szCs w:val="26"/>
        </w:rPr>
        <w:t xml:space="preserve">All’udire queste cose si sentirono trafiggere il cuore e dissero a Pietro e agli altri apostoli: «Che cosa dobbiamo fare, fratelli?». </w:t>
      </w:r>
      <w:r w:rsidR="00313F0E">
        <w:rPr>
          <w:rFonts w:ascii="Garamond" w:hAnsi="Garamond" w:cs="Garamond"/>
          <w:b/>
          <w:bCs/>
          <w:sz w:val="26"/>
          <w:szCs w:val="26"/>
          <w:vertAlign w:val="superscript"/>
        </w:rPr>
        <w:t>38</w:t>
      </w:r>
      <w:r w:rsidRPr="009122D4">
        <w:rPr>
          <w:rFonts w:ascii="Garamond" w:hAnsi="Garamond" w:cs="Garamond"/>
          <w:b/>
          <w:sz w:val="26"/>
          <w:szCs w:val="26"/>
        </w:rPr>
        <w:t xml:space="preserve">E Pietro disse loro: «Convertitevi e ciascuno di voi si faccia battezzare nel nome di Gesù Cristo, per il perdono dei vostri peccati, e riceverete il dono dello Spirito Santo. </w:t>
      </w:r>
      <w:r w:rsidR="00313F0E">
        <w:rPr>
          <w:rFonts w:ascii="Garamond" w:hAnsi="Garamond" w:cs="Garamond"/>
          <w:b/>
          <w:bCs/>
          <w:sz w:val="26"/>
          <w:szCs w:val="26"/>
          <w:vertAlign w:val="superscript"/>
        </w:rPr>
        <w:t>39</w:t>
      </w:r>
      <w:r w:rsidRPr="009122D4">
        <w:rPr>
          <w:rFonts w:ascii="Garamond" w:hAnsi="Garamond" w:cs="Garamond"/>
          <w:b/>
          <w:sz w:val="26"/>
          <w:szCs w:val="26"/>
        </w:rPr>
        <w:t xml:space="preserve">Per voi infatti è la promessa e per i vostri figli e per tutti quelli che sono lontani, quanti ne chiamerà il Signore Dio nostro». </w:t>
      </w:r>
      <w:r w:rsidRPr="009122D4">
        <w:rPr>
          <w:rFonts w:ascii="Garamond" w:hAnsi="Garamond" w:cs="Garamond"/>
          <w:b/>
          <w:sz w:val="26"/>
          <w:szCs w:val="26"/>
        </w:rPr>
        <w:tab/>
      </w:r>
      <w:r>
        <w:rPr>
          <w:rFonts w:ascii="Garamond" w:hAnsi="Garamond" w:cs="Garamond"/>
          <w:b/>
          <w:sz w:val="26"/>
          <w:szCs w:val="26"/>
        </w:rPr>
        <w:br/>
      </w:r>
      <w:r w:rsidR="00313F0E">
        <w:rPr>
          <w:rFonts w:ascii="Garamond" w:hAnsi="Garamond" w:cs="Garamond"/>
          <w:b/>
          <w:bCs/>
          <w:sz w:val="26"/>
          <w:szCs w:val="26"/>
          <w:vertAlign w:val="superscript"/>
        </w:rPr>
        <w:t>40</w:t>
      </w:r>
      <w:r w:rsidRPr="009122D4">
        <w:rPr>
          <w:rFonts w:ascii="Garamond" w:hAnsi="Garamond" w:cs="Garamond"/>
          <w:b/>
          <w:sz w:val="26"/>
          <w:szCs w:val="26"/>
        </w:rPr>
        <w:t xml:space="preserve">Con molte altre parole rendeva testimonianza e li esortava: «Salvatevi da questa generazione perversa!». </w:t>
      </w:r>
      <w:r w:rsidR="00313F0E">
        <w:rPr>
          <w:rFonts w:ascii="Garamond" w:hAnsi="Garamond" w:cs="Garamond"/>
          <w:b/>
          <w:bCs/>
          <w:sz w:val="26"/>
          <w:szCs w:val="26"/>
          <w:vertAlign w:val="superscript"/>
        </w:rPr>
        <w:t>41</w:t>
      </w:r>
      <w:r w:rsidRPr="009122D4">
        <w:rPr>
          <w:rFonts w:ascii="Garamond" w:hAnsi="Garamond" w:cs="Garamond"/>
          <w:b/>
          <w:sz w:val="26"/>
          <w:szCs w:val="26"/>
        </w:rPr>
        <w:t>Allora coloro che accolsero la sua parola furono battezzati e quel giorno furono aggiunte circa tremila persone.</w:t>
      </w:r>
    </w:p>
    <w:p w14:paraId="168A3873" w14:textId="7B2421E9" w:rsidR="00C011F9" w:rsidRPr="006A451D" w:rsidRDefault="006A451D" w:rsidP="00C648FF">
      <w:pPr>
        <w:autoSpaceDE w:val="0"/>
        <w:autoSpaceDN w:val="0"/>
        <w:adjustRightInd w:val="0"/>
        <w:spacing w:before="120" w:after="0" w:line="100" w:lineRule="atLeast"/>
        <w:jc w:val="right"/>
        <w:rPr>
          <w:rFonts w:ascii="ArialRoundedMTBold" w:hAnsi="ArialRoundedMTBold" w:cs="ArialRoundedMTBold"/>
          <w:bCs/>
          <w:sz w:val="26"/>
          <w:szCs w:val="26"/>
          <w:u w:val="single"/>
        </w:rPr>
      </w:pPr>
      <w:r>
        <w:rPr>
          <w:rFonts w:ascii="ArialRoundedMTBold" w:hAnsi="ArialRoundedMTBold" w:cs="ArialRoundedMTBold"/>
          <w:bCs/>
          <w:sz w:val="26"/>
          <w:szCs w:val="26"/>
          <w:u w:val="single"/>
        </w:rPr>
        <w:tab/>
      </w:r>
      <w:r w:rsidR="00C011F9" w:rsidRPr="006A451D">
        <w:rPr>
          <w:rFonts w:ascii="ArialRoundedMTBold" w:hAnsi="ArialRoundedMTBold" w:cs="ArialRoundedMTBold"/>
          <w:bCs/>
          <w:sz w:val="26"/>
          <w:szCs w:val="26"/>
          <w:u w:val="single"/>
        </w:rPr>
        <w:t>Commento</w:t>
      </w:r>
    </w:p>
    <w:p w14:paraId="737C09D5" w14:textId="5C97CCBD" w:rsidR="008217E8" w:rsidRDefault="00C011F9" w:rsidP="00C648FF">
      <w:pPr>
        <w:autoSpaceDE w:val="0"/>
        <w:autoSpaceDN w:val="0"/>
        <w:adjustRightInd w:val="0"/>
        <w:spacing w:before="120" w:after="0" w:line="100" w:lineRule="atLeast"/>
        <w:jc w:val="both"/>
        <w:rPr>
          <w:rFonts w:ascii="TimesNewRomanPSMT" w:hAnsi="TimesNewRomanPSMT" w:cs="TimesNewRomanPSMT"/>
          <w:sz w:val="24"/>
          <w:szCs w:val="24"/>
        </w:rPr>
      </w:pPr>
      <w:r w:rsidRPr="008217E8">
        <w:rPr>
          <w:rFonts w:ascii="TimesNewRomanPSMT" w:hAnsi="TimesNewRomanPSMT" w:cs="TimesNewRomanPSMT"/>
          <w:sz w:val="24"/>
          <w:szCs w:val="24"/>
        </w:rPr>
        <w:t xml:space="preserve">* </w:t>
      </w:r>
      <w:r w:rsidR="0060671E" w:rsidRPr="001018FD">
        <w:rPr>
          <w:rFonts w:ascii="Times New Roman" w:hAnsi="Times New Roman" w:cs="Times New Roman"/>
          <w:i/>
          <w:iCs/>
          <w:sz w:val="24"/>
          <w:szCs w:val="24"/>
        </w:rPr>
        <w:t xml:space="preserve">«Pietro </w:t>
      </w:r>
      <w:r w:rsidR="008217E8" w:rsidRPr="001018FD">
        <w:rPr>
          <w:rFonts w:ascii="Times New Roman" w:hAnsi="Times New Roman" w:cs="Times New Roman"/>
          <w:i/>
          <w:iCs/>
          <w:sz w:val="24"/>
          <w:szCs w:val="24"/>
        </w:rPr>
        <w:t xml:space="preserve">con gli Undici </w:t>
      </w:r>
      <w:r w:rsidR="0060671E" w:rsidRPr="001018FD">
        <w:rPr>
          <w:rFonts w:ascii="Times New Roman" w:hAnsi="Times New Roman" w:cs="Times New Roman"/>
          <w:i/>
          <w:iCs/>
          <w:sz w:val="24"/>
          <w:szCs w:val="24"/>
        </w:rPr>
        <w:t xml:space="preserve">si alzò </w:t>
      </w:r>
      <w:r w:rsidR="008217E8" w:rsidRPr="001018FD">
        <w:rPr>
          <w:rFonts w:ascii="Times New Roman" w:hAnsi="Times New Roman" w:cs="Times New Roman"/>
          <w:i/>
          <w:iCs/>
          <w:sz w:val="24"/>
          <w:szCs w:val="24"/>
        </w:rPr>
        <w:t>in piedi</w:t>
      </w:r>
      <w:r w:rsidR="0060671E" w:rsidRPr="001018FD">
        <w:rPr>
          <w:rFonts w:ascii="Times New Roman" w:hAnsi="Times New Roman" w:cs="Times New Roman"/>
          <w:i/>
          <w:iCs/>
          <w:sz w:val="24"/>
          <w:szCs w:val="24"/>
        </w:rPr>
        <w:t>»</w:t>
      </w:r>
      <w:r w:rsidR="008217E8" w:rsidRPr="001018FD">
        <w:rPr>
          <w:rFonts w:ascii="Times New Roman" w:hAnsi="Times New Roman" w:cs="Times New Roman"/>
          <w:i/>
          <w:iCs/>
          <w:sz w:val="24"/>
          <w:szCs w:val="24"/>
        </w:rPr>
        <w:t>:</w:t>
      </w:r>
      <w:r w:rsidRPr="008217E8">
        <w:rPr>
          <w:rFonts w:ascii="TimesNewRomanPS-ItalicMT" w:hAnsi="TimesNewRomanPS-ItalicMT" w:cs="TimesNewRomanPS-ItalicMT"/>
          <w:iCs/>
          <w:sz w:val="24"/>
          <w:szCs w:val="24"/>
        </w:rPr>
        <w:t xml:space="preserve"> </w:t>
      </w:r>
      <w:r w:rsidR="008217E8" w:rsidRPr="008217E8">
        <w:rPr>
          <w:rFonts w:ascii="TimesNewRomanPSMT" w:hAnsi="TimesNewRomanPSMT" w:cs="TimesNewRomanPSMT"/>
          <w:sz w:val="24"/>
          <w:szCs w:val="24"/>
        </w:rPr>
        <w:t xml:space="preserve">collega il brano con quello di Domenica scorsa: abbiamo oggi </w:t>
      </w:r>
      <w:r w:rsidR="008217E8">
        <w:rPr>
          <w:rFonts w:ascii="TimesNewRomanPSMT" w:hAnsi="TimesNewRomanPSMT" w:cs="TimesNewRomanPSMT"/>
          <w:sz w:val="24"/>
          <w:szCs w:val="24"/>
        </w:rPr>
        <w:t>il seguito dell’omelia di Pietro a Pentecoste, gli effetti che essa ha prodotto nell’uditorio di Gerusalemme.</w:t>
      </w:r>
    </w:p>
    <w:p w14:paraId="5A82F490" w14:textId="77777777" w:rsidR="00552F61" w:rsidRDefault="00951275" w:rsidP="00C648FF">
      <w:pPr>
        <w:autoSpaceDE w:val="0"/>
        <w:autoSpaceDN w:val="0"/>
        <w:adjustRightInd w:val="0"/>
        <w:spacing w:before="120" w:after="0" w:line="100" w:lineRule="atLeast"/>
        <w:jc w:val="both"/>
        <w:rPr>
          <w:rFonts w:ascii="TimesNewRomanPSMT" w:hAnsi="TimesNewRomanPSMT" w:cs="TimesNewRomanPSMT"/>
          <w:sz w:val="24"/>
          <w:szCs w:val="24"/>
        </w:rPr>
      </w:pPr>
      <w:r>
        <w:rPr>
          <w:rFonts w:ascii="TimesNewRomanPSMT" w:hAnsi="TimesNewRomanPSMT" w:cs="TimesNewRomanPSMT"/>
          <w:sz w:val="24"/>
          <w:szCs w:val="24"/>
        </w:rPr>
        <w:t xml:space="preserve">* V. 36: </w:t>
      </w:r>
      <w:r w:rsidRPr="00B43CBB">
        <w:rPr>
          <w:rFonts w:ascii="Times New Roman" w:hAnsi="Times New Roman" w:cs="Times New Roman"/>
          <w:i/>
          <w:sz w:val="24"/>
          <w:szCs w:val="24"/>
        </w:rPr>
        <w:t>«Dio ha costituito Signore e Cristo quel Gesù che voi avete crocifisso»</w:t>
      </w:r>
      <w:r>
        <w:rPr>
          <w:rFonts w:ascii="TimesNewRomanPSMT" w:hAnsi="TimesNewRomanPSMT" w:cs="TimesNewRomanPSMT"/>
          <w:i/>
          <w:sz w:val="24"/>
          <w:szCs w:val="24"/>
        </w:rPr>
        <w:t>.</w:t>
      </w:r>
      <w:r>
        <w:rPr>
          <w:rFonts w:ascii="TimesNewRomanPSMT" w:hAnsi="TimesNewRomanPSMT" w:cs="TimesNewRomanPSMT"/>
          <w:sz w:val="24"/>
          <w:szCs w:val="24"/>
        </w:rPr>
        <w:t xml:space="preserve"> Riassume il discorso della scorsa volta. Pietro continua poi con </w:t>
      </w:r>
      <w:r>
        <w:rPr>
          <w:rFonts w:ascii="TimesNewRomanPSMT" w:hAnsi="TimesNewRomanPSMT" w:cs="TimesNewRomanPSMT"/>
          <w:i/>
          <w:sz w:val="24"/>
          <w:szCs w:val="24"/>
        </w:rPr>
        <w:t>par</w:t>
      </w:r>
      <w:r>
        <w:rPr>
          <w:rFonts w:ascii="TimesNewRomanPSMT" w:hAnsi="TimesNewRomanPSMT" w:cs="TimesNewRomanPSMT"/>
          <w:i/>
          <w:sz w:val="24"/>
          <w:szCs w:val="24"/>
        </w:rPr>
        <w:lastRenderedPageBreak/>
        <w:t>resia,</w:t>
      </w:r>
      <w:r>
        <w:rPr>
          <w:rFonts w:ascii="TimesNewRomanPSMT" w:hAnsi="TimesNewRomanPSMT" w:cs="TimesNewRomanPSMT"/>
          <w:sz w:val="24"/>
          <w:szCs w:val="24"/>
        </w:rPr>
        <w:t xml:space="preserve"> l’annuncio cristiano viene dato con solenne coraggio: </w:t>
      </w:r>
      <w:r>
        <w:rPr>
          <w:rFonts w:ascii="TimesNewRomanPSMT" w:hAnsi="TimesNewRomanPSMT" w:cs="TimesNewRomanPSMT"/>
          <w:i/>
          <w:sz w:val="24"/>
          <w:szCs w:val="24"/>
        </w:rPr>
        <w:t>«Sappia con certezza tutta la casa d’Israele».</w:t>
      </w:r>
      <w:r w:rsidR="005F1D55" w:rsidRPr="008217E8">
        <w:rPr>
          <w:rFonts w:ascii="TimesNewRomanPSMT" w:hAnsi="TimesNewRomanPSMT" w:cs="TimesNewRomanPSMT"/>
          <w:sz w:val="24"/>
          <w:szCs w:val="24"/>
        </w:rPr>
        <w:t xml:space="preserve"> </w:t>
      </w:r>
      <w:r w:rsidR="00552F61">
        <w:rPr>
          <w:rFonts w:ascii="TimesNewRomanPSMT" w:hAnsi="TimesNewRomanPSMT" w:cs="TimesNewRomanPSMT"/>
          <w:sz w:val="24"/>
          <w:szCs w:val="24"/>
        </w:rPr>
        <w:t>Di che annuncio si tratta?</w:t>
      </w:r>
    </w:p>
    <w:p w14:paraId="3DD6A31C" w14:textId="43B61B74" w:rsidR="008E676D" w:rsidRDefault="00552F61" w:rsidP="00C648FF">
      <w:pPr>
        <w:autoSpaceDE w:val="0"/>
        <w:autoSpaceDN w:val="0"/>
        <w:adjustRightInd w:val="0"/>
        <w:spacing w:before="120" w:after="0" w:line="100" w:lineRule="atLeast"/>
        <w:jc w:val="both"/>
        <w:rPr>
          <w:rFonts w:ascii="TimesNewRomanPSMT" w:hAnsi="TimesNewRomanPSMT" w:cs="TimesNewRomanPSMT"/>
          <w:sz w:val="24"/>
          <w:szCs w:val="24"/>
        </w:rPr>
      </w:pPr>
      <w:r>
        <w:rPr>
          <w:rFonts w:ascii="TimesNewRomanPSMT" w:hAnsi="TimesNewRomanPSMT" w:cs="TimesNewRomanPSMT"/>
          <w:sz w:val="24"/>
          <w:szCs w:val="24"/>
        </w:rPr>
        <w:t>* Per chi vuol credere in</w:t>
      </w:r>
      <w:r w:rsidR="005F35CE">
        <w:rPr>
          <w:rFonts w:ascii="TimesNewRomanPSMT" w:hAnsi="TimesNewRomanPSMT" w:cs="TimesNewRomanPSMT"/>
          <w:sz w:val="24"/>
          <w:szCs w:val="24"/>
        </w:rPr>
        <w:t xml:space="preserve"> lui,</w:t>
      </w:r>
      <w:r>
        <w:rPr>
          <w:rFonts w:ascii="TimesNewRomanPSMT" w:hAnsi="TimesNewRomanPSMT" w:cs="TimesNewRomanPSMT"/>
          <w:sz w:val="24"/>
          <w:szCs w:val="24"/>
        </w:rPr>
        <w:t xml:space="preserve"> </w:t>
      </w:r>
      <w:r>
        <w:rPr>
          <w:rFonts w:ascii="TimesNewRomanPSMT" w:hAnsi="TimesNewRomanPSMT" w:cs="TimesNewRomanPSMT"/>
          <w:i/>
          <w:sz w:val="24"/>
          <w:szCs w:val="24"/>
        </w:rPr>
        <w:t>quel Gesù,</w:t>
      </w:r>
      <w:r>
        <w:rPr>
          <w:rFonts w:ascii="TimesNewRomanPSMT" w:hAnsi="TimesNewRomanPSMT" w:cs="TimesNewRomanPSMT"/>
          <w:sz w:val="24"/>
          <w:szCs w:val="24"/>
        </w:rPr>
        <w:t xml:space="preserve"> che avete ben conosciuto</w:t>
      </w:r>
      <w:r w:rsidR="005F35CE">
        <w:rPr>
          <w:rFonts w:ascii="TimesNewRomanPSMT" w:hAnsi="TimesNewRomanPSMT" w:cs="TimesNewRomanPSMT"/>
          <w:sz w:val="24"/>
          <w:szCs w:val="24"/>
        </w:rPr>
        <w:t>,</w:t>
      </w:r>
      <w:r>
        <w:rPr>
          <w:rFonts w:ascii="TimesNewRomanPSMT" w:hAnsi="TimesNewRomanPSMT" w:cs="TimesNewRomanPSMT"/>
          <w:sz w:val="24"/>
          <w:szCs w:val="24"/>
        </w:rPr>
        <w:t xml:space="preserve"> </w:t>
      </w:r>
      <w:r w:rsidR="005F35CE">
        <w:rPr>
          <w:rFonts w:ascii="TimesNewRomanPSMT" w:hAnsi="TimesNewRomanPSMT" w:cs="TimesNewRomanPSMT"/>
          <w:sz w:val="24"/>
          <w:szCs w:val="24"/>
        </w:rPr>
        <w:t>è</w:t>
      </w:r>
      <w:r>
        <w:rPr>
          <w:rFonts w:ascii="TimesNewRomanPSMT" w:hAnsi="TimesNewRomanPSMT" w:cs="TimesNewRomanPSMT"/>
          <w:sz w:val="24"/>
          <w:szCs w:val="24"/>
        </w:rPr>
        <w:t xml:space="preserve"> </w:t>
      </w:r>
      <w:r>
        <w:rPr>
          <w:rFonts w:ascii="TimesNewRomanPSMT" w:hAnsi="TimesNewRomanPSMT" w:cs="TimesNewRomanPSMT"/>
          <w:sz w:val="24"/>
          <w:szCs w:val="24"/>
          <w:u w:val="single"/>
        </w:rPr>
        <w:t>il Signore</w:t>
      </w:r>
      <w:r>
        <w:rPr>
          <w:rFonts w:ascii="TimesNewRomanPSMT" w:hAnsi="TimesNewRomanPSMT" w:cs="TimesNewRomanPSMT"/>
          <w:sz w:val="24"/>
          <w:szCs w:val="24"/>
        </w:rPr>
        <w:t xml:space="preserve">: titolo divino, equivale a </w:t>
      </w:r>
      <w:r w:rsidRPr="00552F61">
        <w:rPr>
          <w:rFonts w:ascii="TimesNewRomanPSMT" w:hAnsi="TimesNewRomanPSMT" w:cs="TimesNewRomanPSMT"/>
          <w:i/>
          <w:sz w:val="24"/>
          <w:szCs w:val="24"/>
        </w:rPr>
        <w:t>siede alla destra del Padre</w:t>
      </w:r>
      <w:r>
        <w:rPr>
          <w:rFonts w:ascii="TimesNewRomanPSMT" w:hAnsi="TimesNewRomanPSMT" w:cs="TimesNewRomanPSMT"/>
          <w:i/>
          <w:sz w:val="24"/>
          <w:szCs w:val="24"/>
        </w:rPr>
        <w:t>, datore dello Spirito</w:t>
      </w:r>
      <w:r>
        <w:rPr>
          <w:rFonts w:ascii="TimesNewRomanPSMT" w:hAnsi="TimesNewRomanPSMT" w:cs="TimesNewRomanPSMT"/>
          <w:sz w:val="24"/>
          <w:szCs w:val="24"/>
        </w:rPr>
        <w:t xml:space="preserve"> (v</w:t>
      </w:r>
      <w:r w:rsidR="007C1411">
        <w:rPr>
          <w:rFonts w:ascii="TimesNewRomanPSMT" w:hAnsi="TimesNewRomanPSMT" w:cs="TimesNewRomanPSMT"/>
          <w:sz w:val="24"/>
          <w:szCs w:val="24"/>
        </w:rPr>
        <w:t>.</w:t>
      </w:r>
      <w:r>
        <w:rPr>
          <w:rFonts w:ascii="TimesNewRomanPSMT" w:hAnsi="TimesNewRomanPSMT" w:cs="TimesNewRomanPSMT"/>
          <w:sz w:val="24"/>
          <w:szCs w:val="24"/>
        </w:rPr>
        <w:t xml:space="preserve"> 33). </w:t>
      </w:r>
      <w:r w:rsidR="008E676D">
        <w:rPr>
          <w:rFonts w:ascii="TimesNewRomanPSMT" w:hAnsi="TimesNewRomanPSMT" w:cs="TimesNewRomanPSMT"/>
          <w:sz w:val="24"/>
          <w:szCs w:val="24"/>
        </w:rPr>
        <w:t xml:space="preserve">È </w:t>
      </w:r>
      <w:r w:rsidR="008E676D">
        <w:rPr>
          <w:rFonts w:ascii="TimesNewRomanPSMT" w:hAnsi="TimesNewRomanPSMT" w:cs="TimesNewRomanPSMT"/>
          <w:sz w:val="24"/>
          <w:szCs w:val="24"/>
          <w:u w:val="single"/>
        </w:rPr>
        <w:t>il Cristo</w:t>
      </w:r>
      <w:r w:rsidR="008E676D">
        <w:rPr>
          <w:rFonts w:ascii="TimesNewRomanPSMT" w:hAnsi="TimesNewRomanPSMT" w:cs="TimesNewRomanPSMT"/>
          <w:sz w:val="24"/>
          <w:szCs w:val="24"/>
        </w:rPr>
        <w:t xml:space="preserve">: il discendente di Davide di cui egli parlò (vv. 25-31), </w:t>
      </w:r>
      <w:r w:rsidR="005F35CE">
        <w:rPr>
          <w:rFonts w:ascii="TimesNewRomanPSMT" w:hAnsi="TimesNewRomanPSMT" w:cs="TimesNewRomanPSMT"/>
          <w:sz w:val="24"/>
          <w:szCs w:val="24"/>
        </w:rPr>
        <w:t xml:space="preserve">che </w:t>
      </w:r>
      <w:r w:rsidR="008E676D">
        <w:rPr>
          <w:rFonts w:ascii="TimesNewRomanPSMT" w:hAnsi="TimesNewRomanPSMT" w:cs="TimesNewRomanPSMT"/>
          <w:sz w:val="24"/>
          <w:szCs w:val="24"/>
        </w:rPr>
        <w:t xml:space="preserve">secondo i profeti doveva morire e risorgere (v. 23). </w:t>
      </w:r>
    </w:p>
    <w:p w14:paraId="7EE5931E" w14:textId="3CE23A36" w:rsidR="002453A0" w:rsidRDefault="008E676D" w:rsidP="00C648FF">
      <w:pPr>
        <w:autoSpaceDE w:val="0"/>
        <w:autoSpaceDN w:val="0"/>
        <w:adjustRightInd w:val="0"/>
        <w:spacing w:before="120" w:after="0" w:line="100" w:lineRule="atLeast"/>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B43CBB">
        <w:rPr>
          <w:rFonts w:ascii="Times New Roman" w:hAnsi="Times New Roman" w:cs="Times New Roman"/>
          <w:i/>
          <w:sz w:val="24"/>
          <w:szCs w:val="24"/>
        </w:rPr>
        <w:t>«Dio ha costituito Signore e Cristo»:</w:t>
      </w:r>
      <w:r w:rsidR="00552F61">
        <w:rPr>
          <w:rFonts w:ascii="TimesNewRomanPSMT" w:hAnsi="TimesNewRomanPSMT" w:cs="TimesNewRomanPSMT"/>
          <w:sz w:val="24"/>
          <w:szCs w:val="24"/>
        </w:rPr>
        <w:t xml:space="preserve"> </w:t>
      </w:r>
      <w:r>
        <w:rPr>
          <w:rFonts w:ascii="TimesNewRomanPSMT" w:hAnsi="TimesNewRomanPSMT" w:cs="TimesNewRomanPSMT"/>
          <w:sz w:val="24"/>
          <w:szCs w:val="24"/>
        </w:rPr>
        <w:t xml:space="preserve">non significa che Gesù </w:t>
      </w:r>
      <w:r w:rsidRPr="008E676D">
        <w:rPr>
          <w:rFonts w:ascii="TimesNewRomanPSMT" w:hAnsi="TimesNewRomanPSMT" w:cs="TimesNewRomanPSMT"/>
          <w:i/>
          <w:sz w:val="24"/>
          <w:szCs w:val="24"/>
        </w:rPr>
        <w:t>diventa</w:t>
      </w:r>
      <w:r>
        <w:rPr>
          <w:rFonts w:ascii="TimesNewRomanPSMT" w:hAnsi="TimesNewRomanPSMT" w:cs="TimesNewRomanPSMT"/>
          <w:sz w:val="24"/>
          <w:szCs w:val="24"/>
        </w:rPr>
        <w:t xml:space="preserve"> tale dopo la risurrezione, ma che </w:t>
      </w:r>
      <w:r w:rsidR="005F35CE">
        <w:rPr>
          <w:rFonts w:ascii="TimesNewRomanPSMT" w:hAnsi="TimesNewRomanPSMT" w:cs="TimesNewRomanPSMT"/>
          <w:sz w:val="24"/>
          <w:szCs w:val="24"/>
        </w:rPr>
        <w:t xml:space="preserve">è risorto perché </w:t>
      </w:r>
      <w:r w:rsidR="005F35CE">
        <w:rPr>
          <w:rFonts w:ascii="TimesNewRomanPSMT" w:hAnsi="TimesNewRomanPSMT" w:cs="TimesNewRomanPSMT"/>
          <w:i/>
          <w:sz w:val="24"/>
          <w:szCs w:val="24"/>
        </w:rPr>
        <w:t>era veramente</w:t>
      </w:r>
      <w:r w:rsidR="005F35CE">
        <w:rPr>
          <w:rFonts w:ascii="TimesNewRomanPSMT" w:hAnsi="TimesNewRomanPSMT" w:cs="TimesNewRomanPSMT"/>
          <w:sz w:val="24"/>
          <w:szCs w:val="24"/>
        </w:rPr>
        <w:t xml:space="preserve"> </w:t>
      </w:r>
      <w:r w:rsidR="002453A0">
        <w:rPr>
          <w:rFonts w:ascii="TimesNewRomanPSMT" w:hAnsi="TimesNewRomanPSMT" w:cs="TimesNewRomanPSMT"/>
          <w:sz w:val="24"/>
          <w:szCs w:val="24"/>
        </w:rPr>
        <w:t>Dio e Messia</w:t>
      </w:r>
      <w:r w:rsidR="005F35CE">
        <w:rPr>
          <w:rFonts w:ascii="TimesNewRomanPSMT" w:hAnsi="TimesNewRomanPSMT" w:cs="TimesNewRomanPSMT"/>
          <w:sz w:val="24"/>
          <w:szCs w:val="24"/>
        </w:rPr>
        <w:t>.</w:t>
      </w:r>
      <w:r w:rsidR="002453A0">
        <w:rPr>
          <w:rFonts w:ascii="TimesNewRomanPSMT" w:hAnsi="TimesNewRomanPSMT" w:cs="TimesNewRomanPSMT"/>
          <w:sz w:val="24"/>
          <w:szCs w:val="24"/>
        </w:rPr>
        <w:t xml:space="preserve"> </w:t>
      </w:r>
    </w:p>
    <w:p w14:paraId="794CD57F" w14:textId="6A23A54D" w:rsidR="007C1411" w:rsidRDefault="002453A0" w:rsidP="00C648FF">
      <w:pPr>
        <w:autoSpaceDE w:val="0"/>
        <w:autoSpaceDN w:val="0"/>
        <w:adjustRightInd w:val="0"/>
        <w:spacing w:before="120" w:after="0" w:line="100" w:lineRule="atLeast"/>
        <w:jc w:val="both"/>
        <w:rPr>
          <w:rFonts w:ascii="TimesNewRomanPSMT" w:hAnsi="TimesNewRomanPSMT" w:cs="TimesNewRomanPSMT"/>
          <w:sz w:val="24"/>
          <w:szCs w:val="24"/>
        </w:rPr>
      </w:pPr>
      <w:r>
        <w:rPr>
          <w:rFonts w:ascii="TimesNewRomanPSMT" w:hAnsi="TimesNewRomanPSMT" w:cs="TimesNewRomanPSMT"/>
          <w:sz w:val="24"/>
          <w:szCs w:val="24"/>
        </w:rPr>
        <w:t xml:space="preserve">* V. 37: </w:t>
      </w:r>
      <w:r w:rsidRPr="00B43CBB">
        <w:rPr>
          <w:rFonts w:ascii="Times New Roman" w:hAnsi="Times New Roman" w:cs="Times New Roman"/>
          <w:i/>
          <w:sz w:val="24"/>
          <w:szCs w:val="24"/>
        </w:rPr>
        <w:t>«Si sentirono trafiggere il cuore»</w:t>
      </w:r>
      <w:r>
        <w:rPr>
          <w:rFonts w:ascii="TimesNewRomanPSMT" w:hAnsi="TimesNewRomanPSMT" w:cs="TimesNewRomanPSMT"/>
          <w:i/>
          <w:sz w:val="24"/>
          <w:szCs w:val="24"/>
        </w:rPr>
        <w:t>.</w:t>
      </w:r>
      <w:r>
        <w:rPr>
          <w:rFonts w:ascii="TimesNewRomanPSMT" w:hAnsi="TimesNewRomanPSMT" w:cs="TimesNewRomanPSMT"/>
          <w:sz w:val="24"/>
          <w:szCs w:val="24"/>
        </w:rPr>
        <w:t xml:space="preserve"> Lo Spirito, Maestro interiore, accompagna l’annuncio della Chiesa e lo rende efficace. No</w:t>
      </w:r>
      <w:r w:rsidR="00640682">
        <w:rPr>
          <w:rFonts w:ascii="TimesNewRomanPSMT" w:hAnsi="TimesNewRomanPSMT" w:cs="TimesNewRomanPSMT"/>
          <w:sz w:val="24"/>
          <w:szCs w:val="24"/>
        </w:rPr>
        <w:t xml:space="preserve">n produce una semplice emozione, e solo in parte fa leva sul senso di colpa </w:t>
      </w:r>
      <w:r w:rsidR="00640682" w:rsidRPr="00640682">
        <w:rPr>
          <w:rFonts w:ascii="TimesNewRomanPSMT" w:hAnsi="TimesNewRomanPSMT" w:cs="TimesNewRomanPSMT"/>
          <w:i/>
          <w:sz w:val="24"/>
          <w:szCs w:val="24"/>
        </w:rPr>
        <w:t>(</w:t>
      </w:r>
      <w:r w:rsidR="00640682">
        <w:rPr>
          <w:rFonts w:ascii="TimesNewRomanPSMT" w:hAnsi="TimesNewRomanPSMT" w:cs="TimesNewRomanPSMT"/>
          <w:i/>
          <w:sz w:val="24"/>
          <w:szCs w:val="24"/>
        </w:rPr>
        <w:t>«Voi lo avete crocifisso!»</w:t>
      </w:r>
      <w:r w:rsidR="00640682" w:rsidRPr="00640682">
        <w:rPr>
          <w:rFonts w:ascii="TimesNewRomanPSMT" w:hAnsi="TimesNewRomanPSMT" w:cs="TimesNewRomanPSMT"/>
          <w:i/>
          <w:sz w:val="24"/>
          <w:szCs w:val="24"/>
        </w:rPr>
        <w:t>)</w:t>
      </w:r>
      <w:r w:rsidR="00640682">
        <w:rPr>
          <w:rFonts w:ascii="TimesNewRomanPSMT" w:hAnsi="TimesNewRomanPSMT" w:cs="TimesNewRomanPSMT"/>
          <w:i/>
          <w:sz w:val="24"/>
          <w:szCs w:val="24"/>
        </w:rPr>
        <w:t>.</w:t>
      </w:r>
      <w:r w:rsidR="00640682">
        <w:rPr>
          <w:rFonts w:ascii="TimesNewRomanPSMT" w:hAnsi="TimesNewRomanPSMT" w:cs="TimesNewRomanPSMT"/>
          <w:sz w:val="24"/>
          <w:szCs w:val="24"/>
        </w:rPr>
        <w:t xml:space="preserve"> Il “cuore” </w:t>
      </w:r>
      <w:r w:rsidR="006D406F">
        <w:rPr>
          <w:rFonts w:ascii="TimesNewRomanPSMT" w:hAnsi="TimesNewRomanPSMT" w:cs="TimesNewRomanPSMT"/>
          <w:sz w:val="24"/>
          <w:szCs w:val="24"/>
        </w:rPr>
        <w:t xml:space="preserve">rappresenta </w:t>
      </w:r>
      <w:r w:rsidR="00640682">
        <w:rPr>
          <w:rFonts w:ascii="TimesNewRomanPSMT" w:hAnsi="TimesNewRomanPSMT" w:cs="TimesNewRomanPSMT"/>
          <w:sz w:val="24"/>
          <w:szCs w:val="24"/>
        </w:rPr>
        <w:t>della persona le sue decisioni e la sua volontà</w:t>
      </w:r>
      <w:r w:rsidR="00476106">
        <w:rPr>
          <w:rFonts w:ascii="TimesNewRomanPSMT" w:hAnsi="TimesNewRomanPSMT" w:cs="TimesNewRomanPSMT"/>
          <w:sz w:val="24"/>
          <w:szCs w:val="24"/>
        </w:rPr>
        <w:t>;</w:t>
      </w:r>
      <w:r w:rsidR="00640682">
        <w:rPr>
          <w:rFonts w:ascii="TimesNewRomanPSMT" w:hAnsi="TimesNewRomanPSMT" w:cs="TimesNewRomanPSMT"/>
          <w:sz w:val="24"/>
          <w:szCs w:val="24"/>
        </w:rPr>
        <w:t xml:space="preserve"> </w:t>
      </w:r>
      <w:r w:rsidR="00476106">
        <w:rPr>
          <w:rFonts w:ascii="TimesNewRomanPSMT" w:hAnsi="TimesNewRomanPSMT" w:cs="TimesNewRomanPSMT"/>
          <w:sz w:val="24"/>
          <w:szCs w:val="24"/>
        </w:rPr>
        <w:t>p</w:t>
      </w:r>
      <w:r w:rsidR="00640682">
        <w:rPr>
          <w:rFonts w:ascii="TimesNewRomanPSMT" w:hAnsi="TimesNewRomanPSMT" w:cs="TimesNewRomanPSMT"/>
          <w:sz w:val="24"/>
          <w:szCs w:val="24"/>
        </w:rPr>
        <w:t xml:space="preserve">rima, la decisione era stata </w:t>
      </w:r>
      <w:r w:rsidR="00640682">
        <w:rPr>
          <w:rFonts w:ascii="TimesNewRomanPSMT" w:hAnsi="TimesNewRomanPSMT" w:cs="TimesNewRomanPSMT"/>
          <w:i/>
          <w:sz w:val="24"/>
          <w:szCs w:val="24"/>
        </w:rPr>
        <w:t>contro</w:t>
      </w:r>
      <w:r w:rsidR="00640682">
        <w:rPr>
          <w:rFonts w:ascii="TimesNewRomanPSMT" w:hAnsi="TimesNewRomanPSMT" w:cs="TimesNewRomanPSMT"/>
          <w:sz w:val="24"/>
          <w:szCs w:val="24"/>
        </w:rPr>
        <w:t xml:space="preserve"> Gesù, </w:t>
      </w:r>
      <w:r w:rsidR="00476106">
        <w:rPr>
          <w:rFonts w:ascii="TimesNewRomanPSMT" w:hAnsi="TimesNewRomanPSMT" w:cs="TimesNewRomanPSMT"/>
          <w:sz w:val="24"/>
          <w:szCs w:val="24"/>
        </w:rPr>
        <w:t xml:space="preserve">adesso il </w:t>
      </w:r>
      <w:r w:rsidR="00476106">
        <w:rPr>
          <w:rFonts w:ascii="TimesNewRomanPSMT" w:hAnsi="TimesNewRomanPSMT" w:cs="TimesNewRomanPSMT"/>
          <w:i/>
          <w:sz w:val="24"/>
          <w:szCs w:val="24"/>
        </w:rPr>
        <w:t xml:space="preserve">cuore </w:t>
      </w:r>
      <w:r w:rsidR="00476106" w:rsidRPr="00476106">
        <w:rPr>
          <w:rFonts w:ascii="TimesNewRomanPSMT" w:hAnsi="TimesNewRomanPSMT" w:cs="TimesNewRomanPSMT"/>
          <w:i/>
          <w:sz w:val="24"/>
          <w:szCs w:val="24"/>
        </w:rPr>
        <w:t>trafitto</w:t>
      </w:r>
      <w:r w:rsidR="00476106">
        <w:rPr>
          <w:rFonts w:ascii="TimesNewRomanPSMT" w:hAnsi="TimesNewRomanPSMT" w:cs="TimesNewRomanPSMT"/>
          <w:sz w:val="24"/>
          <w:szCs w:val="24"/>
        </w:rPr>
        <w:t xml:space="preserve"> cambia rotta: </w:t>
      </w:r>
      <w:r w:rsidR="00476106">
        <w:rPr>
          <w:rFonts w:ascii="TimesNewRomanPSMT" w:hAnsi="TimesNewRomanPSMT" w:cs="TimesNewRomanPSMT"/>
          <w:i/>
          <w:sz w:val="24"/>
          <w:szCs w:val="24"/>
        </w:rPr>
        <w:t>«</w:t>
      </w:r>
      <w:r w:rsidR="007C1411">
        <w:rPr>
          <w:rFonts w:ascii="TimesNewRomanPSMT" w:hAnsi="TimesNewRomanPSMT" w:cs="TimesNewRomanPSMT"/>
          <w:i/>
          <w:sz w:val="24"/>
          <w:szCs w:val="24"/>
        </w:rPr>
        <w:t>Cosa dobbiamo fare?</w:t>
      </w:r>
      <w:r w:rsidR="00476106">
        <w:rPr>
          <w:rFonts w:ascii="TimesNewRomanPSMT" w:hAnsi="TimesNewRomanPSMT" w:cs="TimesNewRomanPSMT"/>
          <w:i/>
          <w:sz w:val="24"/>
          <w:szCs w:val="24"/>
        </w:rPr>
        <w:t>»</w:t>
      </w:r>
      <w:r w:rsidR="007C1411">
        <w:rPr>
          <w:rFonts w:ascii="TimesNewRomanPSMT" w:hAnsi="TimesNewRomanPSMT" w:cs="TimesNewRomanPSMT"/>
          <w:i/>
          <w:sz w:val="24"/>
          <w:szCs w:val="24"/>
        </w:rPr>
        <w:t>.</w:t>
      </w:r>
      <w:r w:rsidR="007C1411">
        <w:rPr>
          <w:rFonts w:ascii="TimesNewRomanPSMT" w:hAnsi="TimesNewRomanPSMT" w:cs="TimesNewRomanPSMT"/>
          <w:sz w:val="24"/>
          <w:szCs w:val="24"/>
        </w:rPr>
        <w:t xml:space="preserve"> </w:t>
      </w:r>
      <w:r w:rsidR="006D406F">
        <w:rPr>
          <w:rFonts w:ascii="TimesNewRomanPSMT" w:hAnsi="TimesNewRomanPSMT" w:cs="TimesNewRomanPSMT"/>
          <w:sz w:val="24"/>
          <w:szCs w:val="24"/>
        </w:rPr>
        <w:t xml:space="preserve">Accogli la davvero la Parola quando </w:t>
      </w:r>
      <w:r w:rsidR="003143B0">
        <w:rPr>
          <w:rFonts w:ascii="TimesNewRomanPSMT" w:hAnsi="TimesNewRomanPSMT" w:cs="TimesNewRomanPSMT"/>
          <w:sz w:val="24"/>
          <w:szCs w:val="24"/>
        </w:rPr>
        <w:t xml:space="preserve">ti senti dentro la volontà </w:t>
      </w:r>
      <w:r w:rsidR="006D406F">
        <w:rPr>
          <w:rFonts w:ascii="TimesNewRomanPSMT" w:hAnsi="TimesNewRomanPSMT" w:cs="TimesNewRomanPSMT"/>
          <w:sz w:val="24"/>
          <w:szCs w:val="24"/>
        </w:rPr>
        <w:t xml:space="preserve">di </w:t>
      </w:r>
      <w:r w:rsidR="007C1411">
        <w:rPr>
          <w:rFonts w:ascii="TimesNewRomanPSMT" w:hAnsi="TimesNewRomanPSMT" w:cs="TimesNewRomanPSMT"/>
          <w:sz w:val="24"/>
          <w:szCs w:val="24"/>
        </w:rPr>
        <w:t>intraprendere una strada</w:t>
      </w:r>
      <w:r w:rsidR="006D406F">
        <w:rPr>
          <w:rFonts w:ascii="TimesNewRomanPSMT" w:hAnsi="TimesNewRomanPSMT" w:cs="TimesNewRomanPSMT"/>
          <w:sz w:val="24"/>
          <w:szCs w:val="24"/>
        </w:rPr>
        <w:t xml:space="preserve"> nuova</w:t>
      </w:r>
      <w:r w:rsidR="007C1411">
        <w:rPr>
          <w:rFonts w:ascii="TimesNewRomanPSMT" w:hAnsi="TimesNewRomanPSMT" w:cs="TimesNewRomanPSMT"/>
          <w:sz w:val="24"/>
          <w:szCs w:val="24"/>
        </w:rPr>
        <w:t xml:space="preserve">. </w:t>
      </w:r>
    </w:p>
    <w:p w14:paraId="6D2BB053" w14:textId="7D24BB22" w:rsidR="00C011F9" w:rsidRDefault="007C1411" w:rsidP="00C648FF">
      <w:pPr>
        <w:autoSpaceDE w:val="0"/>
        <w:autoSpaceDN w:val="0"/>
        <w:adjustRightInd w:val="0"/>
        <w:spacing w:before="120" w:after="0" w:line="100" w:lineRule="atLeast"/>
        <w:jc w:val="both"/>
        <w:rPr>
          <w:rFonts w:ascii="TimesNewRomanPSMT" w:hAnsi="TimesNewRomanPSMT" w:cs="TimesNewRomanPSMT"/>
          <w:sz w:val="24"/>
          <w:szCs w:val="24"/>
        </w:rPr>
      </w:pPr>
      <w:r>
        <w:rPr>
          <w:rFonts w:ascii="TimesNewRomanPSMT" w:hAnsi="TimesNewRomanPSMT" w:cs="TimesNewRomanPSMT"/>
          <w:sz w:val="24"/>
          <w:szCs w:val="24"/>
        </w:rPr>
        <w:t xml:space="preserve">* V. 38. Il movimento interiore generato dallo Spirito viene </w:t>
      </w:r>
      <w:r w:rsidR="003143B0">
        <w:rPr>
          <w:rFonts w:ascii="TimesNewRomanPSMT" w:hAnsi="TimesNewRomanPSMT" w:cs="TimesNewRomanPSMT"/>
          <w:sz w:val="24"/>
          <w:szCs w:val="24"/>
        </w:rPr>
        <w:t xml:space="preserve">educato </w:t>
      </w:r>
      <w:r>
        <w:rPr>
          <w:rFonts w:ascii="TimesNewRomanPSMT" w:hAnsi="TimesNewRomanPSMT" w:cs="TimesNewRomanPSMT"/>
          <w:sz w:val="24"/>
          <w:szCs w:val="24"/>
        </w:rPr>
        <w:t xml:space="preserve">dal discernimento pastorale di Pietro e degli Undici: </w:t>
      </w:r>
      <w:r>
        <w:rPr>
          <w:rFonts w:ascii="TimesNewRomanPSMT" w:hAnsi="TimesNewRomanPSMT" w:cs="TimesNewRomanPSMT"/>
          <w:i/>
          <w:sz w:val="24"/>
          <w:szCs w:val="24"/>
        </w:rPr>
        <w:t>«Convertitevi»,</w:t>
      </w:r>
      <w:r>
        <w:rPr>
          <w:rFonts w:ascii="TimesNewRomanPSMT" w:hAnsi="TimesNewRomanPSMT" w:cs="TimesNewRomanPSMT"/>
          <w:sz w:val="24"/>
          <w:szCs w:val="24"/>
        </w:rPr>
        <w:t xml:space="preserve"> visibilizzate il cambio di rotta! </w:t>
      </w:r>
      <w:r w:rsidR="00FC0DA4">
        <w:rPr>
          <w:rFonts w:ascii="TimesNewRomanPSMT" w:hAnsi="TimesNewRomanPSMT" w:cs="TimesNewRomanPSMT"/>
          <w:sz w:val="24"/>
          <w:szCs w:val="24"/>
        </w:rPr>
        <w:t>Il segno della nuova direzione è accogliere il Battesimo</w:t>
      </w:r>
      <w:r w:rsidR="009D78D7" w:rsidRPr="008217E8">
        <w:rPr>
          <w:rFonts w:ascii="TimesNewRomanPSMT" w:hAnsi="TimesNewRomanPSMT" w:cs="TimesNewRomanPSMT"/>
          <w:sz w:val="24"/>
          <w:szCs w:val="24"/>
        </w:rPr>
        <w:t>.</w:t>
      </w:r>
      <w:r w:rsidR="00FC0DA4">
        <w:rPr>
          <w:rFonts w:ascii="TimesNewRomanPSMT" w:hAnsi="TimesNewRomanPSMT" w:cs="TimesNewRomanPSMT"/>
          <w:sz w:val="24"/>
          <w:szCs w:val="24"/>
        </w:rPr>
        <w:t xml:space="preserve"> </w:t>
      </w:r>
      <w:r w:rsidR="00FC0DA4">
        <w:rPr>
          <w:rFonts w:ascii="TimesNewRomanPSMT" w:hAnsi="TimesNewRomanPSMT" w:cs="TimesNewRomanPSMT"/>
          <w:i/>
          <w:sz w:val="24"/>
          <w:szCs w:val="24"/>
        </w:rPr>
        <w:t>«Ciascuno di voi»:</w:t>
      </w:r>
      <w:r w:rsidR="00FC0DA4">
        <w:rPr>
          <w:rFonts w:ascii="TimesNewRomanPSMT" w:hAnsi="TimesNewRomanPSMT" w:cs="TimesNewRomanPSMT"/>
          <w:sz w:val="24"/>
          <w:szCs w:val="24"/>
        </w:rPr>
        <w:t xml:space="preserve"> se l’appello era rivolto genericamente alla </w:t>
      </w:r>
      <w:r w:rsidR="00FC0DA4">
        <w:rPr>
          <w:rFonts w:ascii="TimesNewRomanPSMT" w:hAnsi="TimesNewRomanPSMT" w:cs="TimesNewRomanPSMT"/>
          <w:i/>
          <w:sz w:val="24"/>
          <w:szCs w:val="24"/>
        </w:rPr>
        <w:t>casa d’Israele,</w:t>
      </w:r>
      <w:r w:rsidR="00FC0DA4">
        <w:rPr>
          <w:rFonts w:ascii="TimesNewRomanPSMT" w:hAnsi="TimesNewRomanPSMT" w:cs="TimesNewRomanPSMT"/>
          <w:sz w:val="24"/>
          <w:szCs w:val="24"/>
        </w:rPr>
        <w:t xml:space="preserve"> la fede e il Battesimo sono invece una risposta radicalmente </w:t>
      </w:r>
      <w:r w:rsidR="00FC0DA4">
        <w:rPr>
          <w:rFonts w:ascii="TimesNewRomanPSMT" w:hAnsi="TimesNewRomanPSMT" w:cs="TimesNewRomanPSMT"/>
          <w:i/>
          <w:sz w:val="24"/>
          <w:szCs w:val="24"/>
        </w:rPr>
        <w:t>personale</w:t>
      </w:r>
      <w:r w:rsidR="00FC0DA4">
        <w:rPr>
          <w:rFonts w:ascii="TimesNewRomanPSMT" w:hAnsi="TimesNewRomanPSMT" w:cs="TimesNewRomanPSMT"/>
          <w:sz w:val="24"/>
          <w:szCs w:val="24"/>
        </w:rPr>
        <w:t xml:space="preserve">. </w:t>
      </w:r>
      <w:r w:rsidR="00FC0DA4">
        <w:rPr>
          <w:rFonts w:ascii="TimesNewRomanPSMT" w:hAnsi="TimesNewRomanPSMT" w:cs="TimesNewRomanPSMT"/>
          <w:i/>
          <w:sz w:val="24"/>
          <w:szCs w:val="24"/>
        </w:rPr>
        <w:t>«Nel nome di Gesù Cristo»:</w:t>
      </w:r>
      <w:r w:rsidR="00FC0DA4">
        <w:rPr>
          <w:rFonts w:ascii="TimesNewRomanPSMT" w:hAnsi="TimesNewRomanPSMT" w:cs="TimesNewRomanPSMT"/>
          <w:sz w:val="24"/>
          <w:szCs w:val="24"/>
        </w:rPr>
        <w:t xml:space="preserve"> Battesimo è immersione in Cristo</w:t>
      </w:r>
      <w:r w:rsidR="00841ADA">
        <w:rPr>
          <w:rFonts w:ascii="TimesNewRomanPSMT" w:hAnsi="TimesNewRomanPSMT" w:cs="TimesNewRomanPSMT"/>
          <w:sz w:val="24"/>
          <w:szCs w:val="24"/>
        </w:rPr>
        <w:t xml:space="preserve">, abbandonandosi in lui. </w:t>
      </w:r>
      <w:r w:rsidR="00841ADA">
        <w:rPr>
          <w:rFonts w:ascii="TimesNewRomanPSMT" w:hAnsi="TimesNewRomanPSMT" w:cs="TimesNewRomanPSMT"/>
          <w:i/>
          <w:sz w:val="24"/>
          <w:szCs w:val="24"/>
        </w:rPr>
        <w:t>«Per il perdono dei peccati»:</w:t>
      </w:r>
      <w:r w:rsidR="00841ADA">
        <w:rPr>
          <w:rFonts w:ascii="TimesNewRomanPSMT" w:hAnsi="TimesNewRomanPSMT" w:cs="TimesNewRomanPSMT"/>
          <w:sz w:val="24"/>
          <w:szCs w:val="24"/>
        </w:rPr>
        <w:t xml:space="preserve"> nel Battesimo il Padre accoglie la volontà di lasciare le scelte di peccato</w:t>
      </w:r>
      <w:r w:rsidR="003143B0">
        <w:rPr>
          <w:rFonts w:ascii="TimesNewRomanPSMT" w:hAnsi="TimesNewRomanPSMT" w:cs="TimesNewRomanPSMT"/>
          <w:sz w:val="24"/>
          <w:szCs w:val="24"/>
        </w:rPr>
        <w:t>,</w:t>
      </w:r>
      <w:r w:rsidR="00841ADA">
        <w:rPr>
          <w:rFonts w:ascii="TimesNewRomanPSMT" w:hAnsi="TimesNewRomanPSMT" w:cs="TimesNewRomanPSMT"/>
          <w:sz w:val="24"/>
          <w:szCs w:val="24"/>
        </w:rPr>
        <w:t xml:space="preserve"> con l’atto misericordioso del suo perdono. </w:t>
      </w:r>
      <w:r w:rsidR="00841ADA">
        <w:rPr>
          <w:rFonts w:ascii="TimesNewRomanPSMT" w:hAnsi="TimesNewRomanPSMT" w:cs="TimesNewRomanPSMT"/>
          <w:i/>
          <w:sz w:val="24"/>
          <w:szCs w:val="24"/>
        </w:rPr>
        <w:t>«E riceverete il dono dello Spirito Santo»:</w:t>
      </w:r>
      <w:r w:rsidR="00841ADA">
        <w:rPr>
          <w:rFonts w:ascii="TimesNewRomanPSMT" w:hAnsi="TimesNewRomanPSMT" w:cs="TimesNewRomanPSMT"/>
          <w:sz w:val="24"/>
          <w:szCs w:val="24"/>
        </w:rPr>
        <w:t xml:space="preserve"> la conversione e assimilazione a Cristo produce </w:t>
      </w:r>
      <w:r w:rsidR="003143B0">
        <w:rPr>
          <w:rFonts w:ascii="TimesNewRomanPSMT" w:hAnsi="TimesNewRomanPSMT" w:cs="TimesNewRomanPSMT"/>
          <w:sz w:val="24"/>
          <w:szCs w:val="24"/>
        </w:rPr>
        <w:t>una nuova situazione personale</w:t>
      </w:r>
      <w:r w:rsidR="00841ADA">
        <w:rPr>
          <w:rFonts w:ascii="TimesNewRomanPSMT" w:hAnsi="TimesNewRomanPSMT" w:cs="TimesNewRomanPSMT"/>
          <w:sz w:val="24"/>
          <w:szCs w:val="24"/>
        </w:rPr>
        <w:t xml:space="preserve">: </w:t>
      </w:r>
      <w:r w:rsidR="003143B0">
        <w:rPr>
          <w:rFonts w:ascii="TimesNewRomanPSMT" w:hAnsi="TimesNewRomanPSMT" w:cs="TimesNewRomanPSMT"/>
          <w:sz w:val="24"/>
          <w:szCs w:val="24"/>
        </w:rPr>
        <w:t xml:space="preserve">vivere </w:t>
      </w:r>
      <w:r w:rsidR="00841ADA">
        <w:rPr>
          <w:rFonts w:ascii="TimesNewRomanPSMT" w:hAnsi="TimesNewRomanPSMT" w:cs="TimesNewRomanPSMT"/>
          <w:sz w:val="24"/>
          <w:szCs w:val="24"/>
        </w:rPr>
        <w:t>nello Spirito, in comunione con lui, nella Chiesa apostolica e missionaria.</w:t>
      </w:r>
    </w:p>
    <w:p w14:paraId="3D20F845" w14:textId="1F3B53C2" w:rsidR="00B76CB2" w:rsidRDefault="00B76CB2" w:rsidP="00C648FF">
      <w:pPr>
        <w:autoSpaceDE w:val="0"/>
        <w:autoSpaceDN w:val="0"/>
        <w:adjustRightInd w:val="0"/>
        <w:spacing w:before="120" w:after="0" w:line="100" w:lineRule="atLeast"/>
        <w:jc w:val="both"/>
        <w:rPr>
          <w:rFonts w:ascii="TimesNewRomanPSMT" w:hAnsi="TimesNewRomanPSMT" w:cs="TimesNewRomanPSMT"/>
          <w:sz w:val="24"/>
          <w:szCs w:val="24"/>
        </w:rPr>
      </w:pPr>
      <w:r>
        <w:rPr>
          <w:rFonts w:ascii="TimesNewRomanPSMT" w:hAnsi="TimesNewRomanPSMT" w:cs="TimesNewRomanPSMT"/>
          <w:sz w:val="24"/>
          <w:szCs w:val="24"/>
        </w:rPr>
        <w:t xml:space="preserve">* V. 39. Chi </w:t>
      </w:r>
      <w:r w:rsidR="00F730F5">
        <w:rPr>
          <w:rFonts w:ascii="TimesNewRomanPSMT" w:hAnsi="TimesNewRomanPSMT" w:cs="TimesNewRomanPSMT"/>
          <w:sz w:val="24"/>
          <w:szCs w:val="24"/>
        </w:rPr>
        <w:t xml:space="preserve">è chiamato a questa </w:t>
      </w:r>
      <w:r w:rsidR="003143B0">
        <w:rPr>
          <w:rFonts w:ascii="TimesNewRomanPSMT" w:hAnsi="TimesNewRomanPSMT" w:cs="TimesNewRomanPSMT"/>
          <w:sz w:val="24"/>
          <w:szCs w:val="24"/>
        </w:rPr>
        <w:t>vita nello Spirito</w:t>
      </w:r>
      <w:r>
        <w:rPr>
          <w:rFonts w:ascii="TimesNewRomanPSMT" w:hAnsi="TimesNewRomanPSMT" w:cs="TimesNewRomanPSMT"/>
          <w:sz w:val="24"/>
          <w:szCs w:val="24"/>
        </w:rPr>
        <w:t xml:space="preserve">? Tutti senza eccezioni. </w:t>
      </w:r>
      <w:r w:rsidR="00F730F5">
        <w:rPr>
          <w:rFonts w:ascii="TimesNewRomanPSMT" w:hAnsi="TimesNewRomanPSMT" w:cs="TimesNewRomanPSMT"/>
          <w:sz w:val="24"/>
          <w:szCs w:val="24"/>
        </w:rPr>
        <w:t xml:space="preserve">Anzitutto </w:t>
      </w:r>
      <w:r w:rsidRPr="00B43CBB">
        <w:rPr>
          <w:rFonts w:ascii="Times New Roman" w:hAnsi="Times New Roman" w:cs="Times New Roman"/>
          <w:i/>
          <w:sz w:val="24"/>
          <w:szCs w:val="24"/>
        </w:rPr>
        <w:t>«per voi e per i vostri figli»,</w:t>
      </w:r>
      <w:r>
        <w:rPr>
          <w:rFonts w:ascii="TimesNewRomanPSMT" w:hAnsi="TimesNewRomanPSMT" w:cs="TimesNewRomanPSMT"/>
          <w:sz w:val="24"/>
          <w:szCs w:val="24"/>
        </w:rPr>
        <w:t xml:space="preserve"> la casa d’Israele che per prima ha ricevuto i profeti e gli apostoli. Poi, </w:t>
      </w:r>
      <w:r>
        <w:rPr>
          <w:rFonts w:ascii="TimesNewRomanPSMT" w:hAnsi="TimesNewRomanPSMT" w:cs="TimesNewRomanPSMT"/>
          <w:i/>
          <w:sz w:val="24"/>
          <w:szCs w:val="24"/>
        </w:rPr>
        <w:t>«per tutti quelli che sono lontani»:</w:t>
      </w:r>
      <w:r>
        <w:rPr>
          <w:rFonts w:ascii="TimesNewRomanPSMT" w:hAnsi="TimesNewRomanPSMT" w:cs="TimesNewRomanPSMT"/>
          <w:sz w:val="24"/>
          <w:szCs w:val="24"/>
        </w:rPr>
        <w:t xml:space="preserve"> nell’omelia</w:t>
      </w:r>
      <w:r w:rsidR="00F730F5">
        <w:rPr>
          <w:rFonts w:ascii="TimesNewRomanPSMT" w:hAnsi="TimesNewRomanPSMT" w:cs="TimesNewRomanPSMT"/>
          <w:sz w:val="24"/>
          <w:szCs w:val="24"/>
        </w:rPr>
        <w:t xml:space="preserve"> di Pietro</w:t>
      </w:r>
      <w:r>
        <w:rPr>
          <w:rFonts w:ascii="TimesNewRomanPSMT" w:hAnsi="TimesNewRomanPSMT" w:cs="TimesNewRomanPSMT"/>
          <w:sz w:val="24"/>
          <w:szCs w:val="24"/>
        </w:rPr>
        <w:t xml:space="preserve"> lo Spirito rivela il </w:t>
      </w:r>
      <w:r w:rsidR="00F730F5">
        <w:rPr>
          <w:rFonts w:ascii="TimesNewRomanPSMT" w:hAnsi="TimesNewRomanPSMT" w:cs="TimesNewRomanPSMT"/>
          <w:sz w:val="24"/>
          <w:szCs w:val="24"/>
        </w:rPr>
        <w:t xml:space="preserve">piano </w:t>
      </w:r>
      <w:r>
        <w:rPr>
          <w:rFonts w:ascii="TimesNewRomanPSMT" w:hAnsi="TimesNewRomanPSMT" w:cs="TimesNewRomanPSMT"/>
          <w:sz w:val="24"/>
          <w:szCs w:val="24"/>
        </w:rPr>
        <w:t xml:space="preserve">di Dio di mandare la Chiesa fino ai confini </w:t>
      </w:r>
      <w:r w:rsidR="00F730F5">
        <w:rPr>
          <w:rFonts w:ascii="TimesNewRomanPSMT" w:hAnsi="TimesNewRomanPSMT" w:cs="TimesNewRomanPSMT"/>
          <w:sz w:val="24"/>
          <w:szCs w:val="24"/>
        </w:rPr>
        <w:t>del mondo</w:t>
      </w:r>
      <w:r>
        <w:rPr>
          <w:rFonts w:ascii="TimesNewRomanPSMT" w:hAnsi="TimesNewRomanPSMT" w:cs="TimesNewRomanPSMT"/>
          <w:sz w:val="24"/>
          <w:szCs w:val="24"/>
        </w:rPr>
        <w:t xml:space="preserve">, </w:t>
      </w:r>
      <w:r>
        <w:rPr>
          <w:rFonts w:ascii="TimesNewRomanPSMT" w:hAnsi="TimesNewRomanPSMT" w:cs="TimesNewRomanPSMT"/>
          <w:i/>
          <w:sz w:val="24"/>
          <w:szCs w:val="24"/>
        </w:rPr>
        <w:t>«quanti ne chiamerà il Signo</w:t>
      </w:r>
      <w:r w:rsidR="00F730F5">
        <w:rPr>
          <w:rFonts w:ascii="TimesNewRomanPSMT" w:hAnsi="TimesNewRomanPSMT" w:cs="TimesNewRomanPSMT"/>
          <w:i/>
          <w:sz w:val="24"/>
          <w:szCs w:val="24"/>
        </w:rPr>
        <w:t>re</w:t>
      </w:r>
      <w:r>
        <w:rPr>
          <w:rFonts w:ascii="TimesNewRomanPSMT" w:hAnsi="TimesNewRomanPSMT" w:cs="TimesNewRomanPSMT"/>
          <w:i/>
          <w:sz w:val="24"/>
          <w:szCs w:val="24"/>
        </w:rPr>
        <w:t>».</w:t>
      </w:r>
      <w:r>
        <w:rPr>
          <w:rFonts w:ascii="TimesNewRomanPSMT" w:hAnsi="TimesNewRomanPSMT" w:cs="TimesNewRomanPSMT"/>
          <w:sz w:val="24"/>
          <w:szCs w:val="24"/>
        </w:rPr>
        <w:t xml:space="preserve"> Lo Spirito </w:t>
      </w:r>
      <w:r w:rsidR="007C0CD9">
        <w:rPr>
          <w:rFonts w:ascii="TimesNewRomanPSMT" w:hAnsi="TimesNewRomanPSMT" w:cs="TimesNewRomanPSMT"/>
          <w:i/>
          <w:sz w:val="24"/>
          <w:szCs w:val="24"/>
        </w:rPr>
        <w:t>trafigger</w:t>
      </w:r>
      <w:r w:rsidR="00F730F5">
        <w:rPr>
          <w:rFonts w:ascii="TimesNewRomanPSMT" w:hAnsi="TimesNewRomanPSMT" w:cs="TimesNewRomanPSMT"/>
          <w:i/>
          <w:sz w:val="24"/>
          <w:szCs w:val="24"/>
        </w:rPr>
        <w:t>à</w:t>
      </w:r>
      <w:r w:rsidR="007C0CD9">
        <w:rPr>
          <w:rFonts w:ascii="TimesNewRomanPSMT" w:hAnsi="TimesNewRomanPSMT" w:cs="TimesNewRomanPSMT"/>
          <w:i/>
          <w:sz w:val="24"/>
          <w:szCs w:val="24"/>
        </w:rPr>
        <w:t xml:space="preserve"> il cuore</w:t>
      </w:r>
      <w:r w:rsidR="007C0CD9">
        <w:rPr>
          <w:rFonts w:ascii="TimesNewRomanPSMT" w:hAnsi="TimesNewRomanPSMT" w:cs="TimesNewRomanPSMT"/>
          <w:sz w:val="24"/>
          <w:szCs w:val="24"/>
        </w:rPr>
        <w:t xml:space="preserve"> e chiam</w:t>
      </w:r>
      <w:r w:rsidR="00F730F5">
        <w:rPr>
          <w:rFonts w:ascii="TimesNewRomanPSMT" w:hAnsi="TimesNewRomanPSMT" w:cs="TimesNewRomanPSMT"/>
          <w:sz w:val="24"/>
          <w:szCs w:val="24"/>
        </w:rPr>
        <w:t>erà</w:t>
      </w:r>
      <w:r w:rsidR="007C0CD9">
        <w:rPr>
          <w:rFonts w:ascii="TimesNewRomanPSMT" w:hAnsi="TimesNewRomanPSMT" w:cs="TimesNewRomanPSMT"/>
          <w:sz w:val="24"/>
          <w:szCs w:val="24"/>
        </w:rPr>
        <w:t xml:space="preserve"> al Battesimo nel nome di Gesù</w:t>
      </w:r>
      <w:r w:rsidR="00F730F5">
        <w:rPr>
          <w:rFonts w:ascii="TimesNewRomanPSMT" w:hAnsi="TimesNewRomanPSMT" w:cs="TimesNewRomanPSMT"/>
          <w:sz w:val="24"/>
          <w:szCs w:val="24"/>
        </w:rPr>
        <w:t xml:space="preserve"> per sempre</w:t>
      </w:r>
      <w:r w:rsidR="007C0CD9">
        <w:rPr>
          <w:rFonts w:ascii="TimesNewRomanPSMT" w:hAnsi="TimesNewRomanPSMT" w:cs="TimesNewRomanPSMT"/>
          <w:sz w:val="24"/>
          <w:szCs w:val="24"/>
        </w:rPr>
        <w:t xml:space="preserve">. </w:t>
      </w:r>
    </w:p>
    <w:p w14:paraId="7927EECF" w14:textId="104447D7" w:rsidR="007C0CD9" w:rsidRDefault="007C0CD9" w:rsidP="00C648FF">
      <w:pPr>
        <w:autoSpaceDE w:val="0"/>
        <w:autoSpaceDN w:val="0"/>
        <w:adjustRightInd w:val="0"/>
        <w:spacing w:before="120" w:after="0" w:line="100" w:lineRule="atLeast"/>
        <w:jc w:val="both"/>
        <w:rPr>
          <w:rFonts w:ascii="TimesNewRomanPSMT" w:hAnsi="TimesNewRomanPSMT" w:cs="TimesNewRomanPSMT"/>
          <w:sz w:val="24"/>
          <w:szCs w:val="24"/>
        </w:rPr>
      </w:pPr>
      <w:r>
        <w:rPr>
          <w:rFonts w:ascii="TimesNewRomanPSMT" w:hAnsi="TimesNewRomanPSMT" w:cs="TimesNewRomanPSMT"/>
          <w:sz w:val="24"/>
          <w:szCs w:val="24"/>
        </w:rPr>
        <w:t xml:space="preserve">* V. 40: </w:t>
      </w:r>
      <w:r w:rsidRPr="00B43CBB">
        <w:rPr>
          <w:rFonts w:ascii="Times New Roman" w:hAnsi="Times New Roman" w:cs="Times New Roman"/>
          <w:i/>
          <w:sz w:val="24"/>
          <w:szCs w:val="24"/>
        </w:rPr>
        <w:t>«Con molte altre parole testimoniava».</w:t>
      </w:r>
      <w:r>
        <w:rPr>
          <w:rFonts w:ascii="TimesNewRomanPSMT" w:hAnsi="TimesNewRomanPSMT" w:cs="TimesNewRomanPSMT"/>
          <w:sz w:val="24"/>
          <w:szCs w:val="24"/>
        </w:rPr>
        <w:t xml:space="preserve"> Finora, Luca ha riportato il cuore dell’annuncio pasquale</w:t>
      </w:r>
      <w:r w:rsidR="00086F4D">
        <w:rPr>
          <w:rFonts w:ascii="TimesNewRomanPSMT" w:hAnsi="TimesNewRomanPSMT" w:cs="TimesNewRomanPSMT"/>
          <w:sz w:val="24"/>
          <w:szCs w:val="24"/>
        </w:rPr>
        <w:t>, molto altro andava detto, i</w:t>
      </w:r>
      <w:r w:rsidR="00C21777">
        <w:rPr>
          <w:rFonts w:ascii="TimesNewRomanPSMT" w:hAnsi="TimesNewRomanPSMT" w:cs="TimesNewRomanPSMT"/>
          <w:sz w:val="24"/>
          <w:szCs w:val="24"/>
        </w:rPr>
        <w:t xml:space="preserve">l ministero pastorale dovrà accompagnare i lenti cammini con cui lo Spirito prende dimora in chi ha deciso di credere e convertirsi… </w:t>
      </w:r>
    </w:p>
    <w:p w14:paraId="0A31D6B9" w14:textId="33923251" w:rsidR="00C21777" w:rsidRDefault="00C21777" w:rsidP="00C648FF">
      <w:pPr>
        <w:autoSpaceDE w:val="0"/>
        <w:autoSpaceDN w:val="0"/>
        <w:adjustRightInd w:val="0"/>
        <w:spacing w:before="120" w:after="0" w:line="100" w:lineRule="atLeast"/>
        <w:jc w:val="both"/>
        <w:rPr>
          <w:rFonts w:ascii="TimesNewRomanPSMT" w:hAnsi="TimesNewRomanPSMT" w:cs="TimesNewRomanPSMT"/>
          <w:sz w:val="24"/>
          <w:szCs w:val="24"/>
        </w:rPr>
      </w:pPr>
      <w:r>
        <w:rPr>
          <w:rFonts w:ascii="TimesNewRomanPSMT" w:hAnsi="TimesNewRomanPSMT" w:cs="TimesNewRomanPSMT"/>
          <w:sz w:val="24"/>
          <w:szCs w:val="24"/>
        </w:rPr>
        <w:lastRenderedPageBreak/>
        <w:t xml:space="preserve">* </w:t>
      </w:r>
      <w:r w:rsidR="00086F4D">
        <w:rPr>
          <w:rFonts w:ascii="TimesNewRomanPSMT" w:hAnsi="TimesNewRomanPSMT" w:cs="TimesNewRomanPSMT"/>
          <w:sz w:val="24"/>
          <w:szCs w:val="24"/>
        </w:rPr>
        <w:t xml:space="preserve">Infine, la </w:t>
      </w:r>
      <w:r w:rsidR="00086F4D" w:rsidRPr="00B43CBB">
        <w:rPr>
          <w:rFonts w:ascii="Times New Roman" w:hAnsi="Times New Roman" w:cs="Times New Roman"/>
          <w:i/>
          <w:sz w:val="24"/>
          <w:szCs w:val="24"/>
        </w:rPr>
        <w:t xml:space="preserve">perorazione: </w:t>
      </w:r>
      <w:r w:rsidRPr="00B43CBB">
        <w:rPr>
          <w:rFonts w:ascii="Times New Roman" w:hAnsi="Times New Roman" w:cs="Times New Roman"/>
          <w:i/>
          <w:sz w:val="24"/>
          <w:szCs w:val="24"/>
        </w:rPr>
        <w:t>«Salvatevi da questa generazione perversa!»</w:t>
      </w:r>
      <w:r w:rsidRPr="00B43CBB">
        <w:rPr>
          <w:rFonts w:ascii="Times New Roman" w:hAnsi="Times New Roman" w:cs="Times New Roman"/>
          <w:sz w:val="24"/>
          <w:szCs w:val="24"/>
        </w:rPr>
        <w:t>.</w:t>
      </w:r>
      <w:r>
        <w:rPr>
          <w:rFonts w:ascii="TimesNewRomanPSMT" w:hAnsi="TimesNewRomanPSMT" w:cs="TimesNewRomanPSMT"/>
          <w:sz w:val="24"/>
          <w:szCs w:val="24"/>
        </w:rPr>
        <w:t xml:space="preserve"> Cambiate la strada che vi ha portato…</w:t>
      </w:r>
      <w:r w:rsidR="001C30A9">
        <w:rPr>
          <w:rFonts w:ascii="TimesNewRomanPSMT" w:hAnsi="TimesNewRomanPSMT" w:cs="TimesNewRomanPSMT"/>
          <w:sz w:val="24"/>
          <w:szCs w:val="24"/>
        </w:rPr>
        <w:t xml:space="preserve"> fuori strada, </w:t>
      </w:r>
      <w:r w:rsidR="009F1076">
        <w:rPr>
          <w:rFonts w:ascii="TimesNewRomanPSMT" w:hAnsi="TimesNewRomanPSMT" w:cs="TimesNewRomanPSMT"/>
          <w:sz w:val="24"/>
          <w:szCs w:val="24"/>
        </w:rPr>
        <w:t>fuori dal piano di Dio</w:t>
      </w:r>
      <w:r w:rsidR="001C30A9">
        <w:rPr>
          <w:rFonts w:ascii="TimesNewRomanPSMT" w:hAnsi="TimesNewRomanPSMT" w:cs="TimesNewRomanPSMT"/>
          <w:sz w:val="24"/>
          <w:szCs w:val="24"/>
        </w:rPr>
        <w:t xml:space="preserve">. </w:t>
      </w:r>
    </w:p>
    <w:p w14:paraId="71D15194" w14:textId="1650E40E" w:rsidR="00AC586A" w:rsidRDefault="001C30A9" w:rsidP="00AC586A">
      <w:pPr>
        <w:autoSpaceDE w:val="0"/>
        <w:autoSpaceDN w:val="0"/>
        <w:adjustRightInd w:val="0"/>
        <w:spacing w:before="120" w:after="0" w:line="100" w:lineRule="atLeast"/>
        <w:jc w:val="both"/>
        <w:rPr>
          <w:rFonts w:ascii="ArialRoundedMTBold" w:hAnsi="ArialRoundedMTBold" w:cs="ArialRoundedMTBold"/>
          <w:bCs/>
          <w:sz w:val="24"/>
          <w:szCs w:val="24"/>
          <w:u w:val="single"/>
        </w:rPr>
      </w:pPr>
      <w:r>
        <w:rPr>
          <w:rFonts w:ascii="TimesNewRomanPSMT" w:hAnsi="TimesNewRomanPSMT" w:cs="TimesNewRomanPSMT"/>
          <w:sz w:val="24"/>
          <w:szCs w:val="24"/>
        </w:rPr>
        <w:t xml:space="preserve">* V. 41: </w:t>
      </w:r>
      <w:r w:rsidR="009F1076">
        <w:rPr>
          <w:rFonts w:ascii="TimesNewRomanPSMT" w:hAnsi="TimesNewRomanPSMT" w:cs="TimesNewRomanPSMT"/>
          <w:sz w:val="24"/>
          <w:szCs w:val="24"/>
        </w:rPr>
        <w:t xml:space="preserve">quale fu l’effetto di questa </w:t>
      </w:r>
      <w:r>
        <w:rPr>
          <w:rFonts w:ascii="TimesNewRomanPSMT" w:hAnsi="TimesNewRomanPSMT" w:cs="TimesNewRomanPSMT"/>
          <w:sz w:val="24"/>
          <w:szCs w:val="24"/>
        </w:rPr>
        <w:t>omelia</w:t>
      </w:r>
      <w:r w:rsidR="009F1076">
        <w:rPr>
          <w:rFonts w:ascii="TimesNewRomanPSMT" w:hAnsi="TimesNewRomanPSMT" w:cs="TimesNewRomanPSMT"/>
          <w:sz w:val="24"/>
          <w:szCs w:val="24"/>
        </w:rPr>
        <w:t>?</w:t>
      </w:r>
      <w:r>
        <w:rPr>
          <w:rFonts w:ascii="TimesNewRomanPSMT" w:hAnsi="TimesNewRomanPSMT" w:cs="TimesNewRomanPSMT"/>
          <w:sz w:val="24"/>
          <w:szCs w:val="24"/>
        </w:rPr>
        <w:t xml:space="preserve"> </w:t>
      </w:r>
      <w:r>
        <w:rPr>
          <w:rFonts w:ascii="TimesNewRomanPSMT" w:hAnsi="TimesNewRomanPSMT" w:cs="TimesNewRomanPSMT"/>
          <w:i/>
          <w:sz w:val="24"/>
          <w:szCs w:val="24"/>
        </w:rPr>
        <w:t>«Quelli che accolsero la sua parola»:</w:t>
      </w:r>
      <w:r>
        <w:rPr>
          <w:rFonts w:ascii="TimesNewRomanPSMT" w:hAnsi="TimesNewRomanPSMT" w:cs="TimesNewRomanPSMT"/>
          <w:sz w:val="24"/>
          <w:szCs w:val="24"/>
        </w:rPr>
        <w:t xml:space="preserve"> scopriamo che non tutti </w:t>
      </w:r>
      <w:r w:rsidR="006D15BC">
        <w:rPr>
          <w:rFonts w:ascii="TimesNewRomanPSMT" w:hAnsi="TimesNewRomanPSMT" w:cs="TimesNewRomanPSMT"/>
          <w:sz w:val="24"/>
          <w:szCs w:val="24"/>
        </w:rPr>
        <w:t xml:space="preserve">accolsero </w:t>
      </w:r>
      <w:r>
        <w:rPr>
          <w:rFonts w:ascii="TimesNewRomanPSMT" w:hAnsi="TimesNewRomanPSMT" w:cs="TimesNewRomanPSMT"/>
          <w:sz w:val="24"/>
          <w:szCs w:val="24"/>
        </w:rPr>
        <w:t>il messaggio</w:t>
      </w:r>
      <w:r w:rsidR="006D15BC">
        <w:rPr>
          <w:rFonts w:ascii="TimesNewRomanPSMT" w:hAnsi="TimesNewRomanPSMT" w:cs="TimesNewRomanPSMT"/>
          <w:sz w:val="24"/>
          <w:szCs w:val="24"/>
        </w:rPr>
        <w:t xml:space="preserve">: </w:t>
      </w:r>
      <w:r>
        <w:rPr>
          <w:rFonts w:ascii="TimesNewRomanPSMT" w:hAnsi="TimesNewRomanPSMT" w:cs="TimesNewRomanPSMT"/>
          <w:sz w:val="24"/>
          <w:szCs w:val="24"/>
        </w:rPr>
        <w:t>non basta proclamare la Parola per raccoglierne magicamente i frutti. Alcuni credono subito, altri hanno bisogno di tempo, altri (per ora) hanno deciso di declinare l’invito</w:t>
      </w:r>
      <w:r w:rsidR="00591C13">
        <w:rPr>
          <w:rFonts w:ascii="TimesNewRomanPSMT" w:hAnsi="TimesNewRomanPSMT" w:cs="TimesNewRomanPSMT"/>
          <w:sz w:val="24"/>
          <w:szCs w:val="24"/>
        </w:rPr>
        <w:t xml:space="preserve">. </w:t>
      </w:r>
      <w:r w:rsidR="00591C13" w:rsidRPr="00B43CBB">
        <w:rPr>
          <w:rFonts w:ascii="Times New Roman" w:hAnsi="Times New Roman" w:cs="Times New Roman"/>
          <w:i/>
          <w:sz w:val="24"/>
          <w:szCs w:val="24"/>
        </w:rPr>
        <w:t>«Furono aggiunti circa tremila»:</w:t>
      </w:r>
      <w:r w:rsidR="00591C13">
        <w:rPr>
          <w:rFonts w:ascii="TimesNewRomanPSMT" w:hAnsi="TimesNewRomanPSMT" w:cs="TimesNewRomanPSMT"/>
          <w:sz w:val="24"/>
          <w:szCs w:val="24"/>
        </w:rPr>
        <w:t xml:space="preserve"> va inteso in senso figurato e approssimativo (il “circa”); </w:t>
      </w:r>
      <w:r w:rsidR="000F7F20">
        <w:rPr>
          <w:rFonts w:ascii="TimesNewRomanPSMT" w:hAnsi="TimesNewRomanPSMT" w:cs="TimesNewRomanPSMT"/>
          <w:sz w:val="24"/>
          <w:szCs w:val="24"/>
        </w:rPr>
        <w:t xml:space="preserve">può </w:t>
      </w:r>
      <w:r w:rsidR="00591C13">
        <w:rPr>
          <w:rFonts w:ascii="TimesNewRomanPSMT" w:hAnsi="TimesNewRomanPSMT" w:cs="TimesNewRomanPSMT"/>
          <w:sz w:val="24"/>
          <w:szCs w:val="24"/>
        </w:rPr>
        <w:t xml:space="preserve">significare </w:t>
      </w:r>
      <w:r w:rsidR="00591C13" w:rsidRPr="00B43CBB">
        <w:rPr>
          <w:rFonts w:ascii="Times New Roman" w:hAnsi="Times New Roman" w:cs="Times New Roman"/>
          <w:i/>
          <w:sz w:val="24"/>
          <w:szCs w:val="24"/>
        </w:rPr>
        <w:t xml:space="preserve">una </w:t>
      </w:r>
      <w:r w:rsidR="000F7F20" w:rsidRPr="00B43CBB">
        <w:rPr>
          <w:rFonts w:ascii="Times New Roman" w:hAnsi="Times New Roman" w:cs="Times New Roman"/>
          <w:i/>
          <w:sz w:val="24"/>
          <w:szCs w:val="24"/>
        </w:rPr>
        <w:t xml:space="preserve">buona </w:t>
      </w:r>
      <w:r w:rsidR="00591C13" w:rsidRPr="00B43CBB">
        <w:rPr>
          <w:rFonts w:ascii="Times New Roman" w:hAnsi="Times New Roman" w:cs="Times New Roman"/>
          <w:i/>
          <w:sz w:val="24"/>
          <w:szCs w:val="24"/>
        </w:rPr>
        <w:t>quantità di persone, né tanti né pochi</w:t>
      </w:r>
      <w:r w:rsidR="00591C13" w:rsidRPr="00B43CBB">
        <w:rPr>
          <w:rFonts w:ascii="Times New Roman" w:hAnsi="Times New Roman" w:cs="Times New Roman"/>
          <w:sz w:val="24"/>
          <w:szCs w:val="24"/>
        </w:rPr>
        <w:t>.</w:t>
      </w:r>
      <w:r w:rsidR="00591C13">
        <w:rPr>
          <w:rFonts w:ascii="TimesNewRomanPSMT" w:hAnsi="TimesNewRomanPSMT" w:cs="TimesNewRomanPSMT"/>
          <w:sz w:val="24"/>
          <w:szCs w:val="24"/>
        </w:rPr>
        <w:t xml:space="preserve"> Luca sta facendo un primo bilancio: non abbiamo </w:t>
      </w:r>
      <w:r w:rsidR="000F7F20">
        <w:rPr>
          <w:rFonts w:ascii="TimesNewRomanPSMT" w:hAnsi="TimesNewRomanPSMT" w:cs="TimesNewRomanPSMT"/>
          <w:sz w:val="24"/>
          <w:szCs w:val="24"/>
        </w:rPr>
        <w:t xml:space="preserve">ancora </w:t>
      </w:r>
      <w:r w:rsidR="00591C13">
        <w:rPr>
          <w:rFonts w:ascii="TimesNewRomanPSMT" w:hAnsi="TimesNewRomanPSMT" w:cs="TimesNewRomanPSMT"/>
          <w:sz w:val="24"/>
          <w:szCs w:val="24"/>
        </w:rPr>
        <w:t xml:space="preserve">raggiunto </w:t>
      </w:r>
      <w:r w:rsidR="000F7F20">
        <w:rPr>
          <w:rFonts w:ascii="TimesNewRomanPSMT" w:hAnsi="TimesNewRomanPSMT" w:cs="TimesNewRomanPSMT"/>
          <w:sz w:val="24"/>
          <w:szCs w:val="24"/>
        </w:rPr>
        <w:t xml:space="preserve">gli </w:t>
      </w:r>
      <w:r w:rsidR="00591C13">
        <w:rPr>
          <w:rFonts w:ascii="TimesNewRomanPSMT" w:hAnsi="TimesNewRomanPSMT" w:cs="TimesNewRomanPSMT"/>
          <w:sz w:val="24"/>
          <w:szCs w:val="24"/>
        </w:rPr>
        <w:t>estremi confini della Terra, ma siamo partiti</w:t>
      </w:r>
      <w:r w:rsidR="009C009C">
        <w:rPr>
          <w:rFonts w:ascii="TimesNewRomanPSMT" w:hAnsi="TimesNewRomanPSMT" w:cs="TimesNewRomanPSMT"/>
          <w:sz w:val="24"/>
          <w:szCs w:val="24"/>
        </w:rPr>
        <w:t xml:space="preserve"> </w:t>
      </w:r>
      <w:r w:rsidR="000F7F20">
        <w:rPr>
          <w:rFonts w:ascii="TimesNewRomanPSMT" w:hAnsi="TimesNewRomanPSMT" w:cs="TimesNewRomanPSMT"/>
          <w:sz w:val="24"/>
          <w:szCs w:val="24"/>
        </w:rPr>
        <w:t xml:space="preserve">di </w:t>
      </w:r>
      <w:r w:rsidR="001D1F24">
        <w:rPr>
          <w:rFonts w:ascii="TimesNewRomanPSMT" w:hAnsi="TimesNewRomanPSMT" w:cs="TimesNewRomanPSMT"/>
          <w:sz w:val="24"/>
          <w:szCs w:val="24"/>
        </w:rPr>
        <w:t xml:space="preserve">buon </w:t>
      </w:r>
      <w:r w:rsidR="00215C2E">
        <w:rPr>
          <w:rFonts w:ascii="TimesNewRomanPSMT" w:hAnsi="TimesNewRomanPSMT" w:cs="TimesNewRomanPSMT"/>
          <w:sz w:val="24"/>
          <w:szCs w:val="24"/>
        </w:rPr>
        <w:t>passo</w:t>
      </w:r>
      <w:r w:rsidR="009C009C">
        <w:rPr>
          <w:rFonts w:ascii="TimesNewRomanPSMT" w:hAnsi="TimesNewRomanPSMT" w:cs="TimesNewRomanPSMT"/>
          <w:sz w:val="24"/>
          <w:szCs w:val="24"/>
        </w:rPr>
        <w:t xml:space="preserve">. </w:t>
      </w:r>
      <w:r w:rsidR="00AC586A">
        <w:rPr>
          <w:rFonts w:ascii="TimesNewRomanPSMT" w:hAnsi="TimesNewRomanPSMT" w:cs="TimesNewRomanPSMT"/>
          <w:sz w:val="24"/>
          <w:szCs w:val="24"/>
        </w:rPr>
        <w:tab/>
      </w:r>
      <w:r w:rsidR="00AC586A">
        <w:rPr>
          <w:rFonts w:ascii="TimesNewRomanPSMT" w:hAnsi="TimesNewRomanPSMT" w:cs="TimesNewRomanPSMT"/>
          <w:sz w:val="24"/>
          <w:szCs w:val="24"/>
        </w:rPr>
        <w:br/>
      </w:r>
    </w:p>
    <w:p w14:paraId="12F10E46" w14:textId="44B948EB" w:rsidR="00C011F9" w:rsidRPr="00885111" w:rsidRDefault="00885111" w:rsidP="00C648FF">
      <w:pPr>
        <w:autoSpaceDE w:val="0"/>
        <w:autoSpaceDN w:val="0"/>
        <w:adjustRightInd w:val="0"/>
        <w:spacing w:before="120" w:after="0" w:line="100" w:lineRule="atLeast"/>
        <w:jc w:val="right"/>
        <w:rPr>
          <w:rFonts w:ascii="ArialRoundedMTBold" w:hAnsi="ArialRoundedMTBold" w:cs="ArialRoundedMTBold"/>
          <w:bCs/>
          <w:sz w:val="24"/>
          <w:szCs w:val="24"/>
          <w:u w:val="single"/>
        </w:rPr>
      </w:pPr>
      <w:r>
        <w:rPr>
          <w:rFonts w:ascii="ArialRoundedMTBold" w:hAnsi="ArialRoundedMTBold" w:cs="ArialRoundedMTBold"/>
          <w:bCs/>
          <w:sz w:val="24"/>
          <w:szCs w:val="24"/>
          <w:u w:val="single"/>
        </w:rPr>
        <w:tab/>
      </w:r>
      <w:r w:rsidR="00EF1552">
        <w:rPr>
          <w:rFonts w:ascii="ArialRoundedMTBold" w:hAnsi="ArialRoundedMTBold" w:cs="ArialRoundedMTBold"/>
          <w:bCs/>
          <w:sz w:val="24"/>
          <w:szCs w:val="24"/>
          <w:u w:val="single"/>
        </w:rPr>
        <w:t>Tutti chiamati alla santità</w:t>
      </w:r>
    </w:p>
    <w:p w14:paraId="55E3A0DE" w14:textId="4FEC8965" w:rsidR="00D23AEB" w:rsidRDefault="00EF1552" w:rsidP="00EF1552">
      <w:pPr>
        <w:autoSpaceDE w:val="0"/>
        <w:autoSpaceDN w:val="0"/>
        <w:adjustRightInd w:val="0"/>
        <w:spacing w:before="120" w:after="0" w:line="100" w:lineRule="atLeast"/>
        <w:jc w:val="both"/>
        <w:rPr>
          <w:rFonts w:ascii="Times New Roman" w:hAnsi="Times New Roman" w:cs="Times New Roman"/>
          <w:sz w:val="24"/>
          <w:szCs w:val="24"/>
        </w:rPr>
      </w:pPr>
      <w:r w:rsidRPr="00EF1552">
        <w:rPr>
          <w:rFonts w:ascii="Times New Roman" w:hAnsi="Times New Roman" w:cs="Times New Roman"/>
          <w:sz w:val="24"/>
          <w:szCs w:val="24"/>
        </w:rPr>
        <w:t>Il Signore Gesù, maestro e modello divino di ogni perfezione, a tutti e a ciascuno dei suoi discepoli di qualsiasi condizione</w:t>
      </w:r>
      <w:r w:rsidR="00D30908">
        <w:rPr>
          <w:rFonts w:ascii="Times New Roman" w:hAnsi="Times New Roman" w:cs="Times New Roman"/>
          <w:sz w:val="24"/>
          <w:szCs w:val="24"/>
        </w:rPr>
        <w:t>,</w:t>
      </w:r>
      <w:r w:rsidRPr="00EF1552">
        <w:rPr>
          <w:rFonts w:ascii="Times New Roman" w:hAnsi="Times New Roman" w:cs="Times New Roman"/>
          <w:sz w:val="24"/>
          <w:szCs w:val="24"/>
        </w:rPr>
        <w:t xml:space="preserve"> ha predicato quella san</w:t>
      </w:r>
      <w:r w:rsidR="00D30908">
        <w:rPr>
          <w:rFonts w:ascii="Times New Roman" w:hAnsi="Times New Roman" w:cs="Times New Roman"/>
          <w:sz w:val="24"/>
          <w:szCs w:val="24"/>
        </w:rPr>
        <w:t>tità di vita</w:t>
      </w:r>
      <w:r w:rsidRPr="00EF1552">
        <w:rPr>
          <w:rFonts w:ascii="Times New Roman" w:hAnsi="Times New Roman" w:cs="Times New Roman"/>
          <w:sz w:val="24"/>
          <w:szCs w:val="24"/>
        </w:rPr>
        <w:t xml:space="preserve"> di cui egli stesso è autore e perfezionatore: «Siate dunque perfetti come è perfetto il vostro Padre celeste» (Mt 5,48). Mandò infatti a tutti lo Spirito Santo, che li muova internamente ad amare Dio con tutto il cuore, con tutta l</w:t>
      </w:r>
      <w:r w:rsidR="00D30908">
        <w:rPr>
          <w:rFonts w:ascii="Times New Roman" w:hAnsi="Times New Roman" w:cs="Times New Roman"/>
          <w:sz w:val="24"/>
          <w:szCs w:val="24"/>
        </w:rPr>
        <w:t>’</w:t>
      </w:r>
      <w:r w:rsidRPr="00EF1552">
        <w:rPr>
          <w:rFonts w:ascii="Times New Roman" w:hAnsi="Times New Roman" w:cs="Times New Roman"/>
          <w:sz w:val="24"/>
          <w:szCs w:val="24"/>
        </w:rPr>
        <w:t>anima, con tutta la mente, con tutte le forze (Mc 12,30), e ad amarsi a vicenda come Cristo ha amato loro (Gv 13,34; 15,12). I seguaci di Cristo, chiamati da Dio, non a titolo delle loro opere, ma a titolo del suo disegno e della grazia, giustificati in Gesù nostro Signore, nel battesimo della fede sono stati fatti veramente figli di Dio e compartecipi della natura divina, e perciò realmente santi. Essi quindi devono, con l</w:t>
      </w:r>
      <w:r w:rsidR="00D30908">
        <w:rPr>
          <w:rFonts w:ascii="Times New Roman" w:hAnsi="Times New Roman" w:cs="Times New Roman"/>
          <w:sz w:val="24"/>
          <w:szCs w:val="24"/>
        </w:rPr>
        <w:t>’</w:t>
      </w:r>
      <w:r w:rsidRPr="00EF1552">
        <w:rPr>
          <w:rFonts w:ascii="Times New Roman" w:hAnsi="Times New Roman" w:cs="Times New Roman"/>
          <w:sz w:val="24"/>
          <w:szCs w:val="24"/>
        </w:rPr>
        <w:t>aiuto di Dio, mantenere e perfezionare con la loro vita la santità che hanno ricevuto. Li ammonisce l</w:t>
      </w:r>
      <w:r w:rsidR="00D30908">
        <w:rPr>
          <w:rFonts w:ascii="Times New Roman" w:hAnsi="Times New Roman" w:cs="Times New Roman"/>
          <w:sz w:val="24"/>
          <w:szCs w:val="24"/>
        </w:rPr>
        <w:t>’Apostolo che vivano «come si conviene a santi</w:t>
      </w:r>
      <w:r w:rsidRPr="00EF1552">
        <w:rPr>
          <w:rFonts w:ascii="Times New Roman" w:hAnsi="Times New Roman" w:cs="Times New Roman"/>
          <w:sz w:val="24"/>
          <w:szCs w:val="24"/>
        </w:rPr>
        <w:t>» (Ef 5,3), si rivestano «come si conviene a eletti di Dio, santi e prediletti, di sentimenti di misericordia, di bontà, di um</w:t>
      </w:r>
      <w:r w:rsidR="00D30908">
        <w:rPr>
          <w:rFonts w:ascii="Times New Roman" w:hAnsi="Times New Roman" w:cs="Times New Roman"/>
          <w:sz w:val="24"/>
          <w:szCs w:val="24"/>
        </w:rPr>
        <w:t>iltà, di dolcezza e di pazienza</w:t>
      </w:r>
      <w:r w:rsidRPr="00EF1552">
        <w:rPr>
          <w:rFonts w:ascii="Times New Roman" w:hAnsi="Times New Roman" w:cs="Times New Roman"/>
          <w:sz w:val="24"/>
          <w:szCs w:val="24"/>
        </w:rPr>
        <w:t>» (Col 3,12) e portino i frutti dello Spirito per la loro santificazione (Gal 5,22; Rm 6,22). E poiché tutti commettiamo molti sbagli (Gc 3,2), abbiamo continuamente bisogno della misericordia di Dio e dobbiamo ogni giorno pre</w:t>
      </w:r>
      <w:r w:rsidR="00D30908">
        <w:rPr>
          <w:rFonts w:ascii="Times New Roman" w:hAnsi="Times New Roman" w:cs="Times New Roman"/>
          <w:sz w:val="24"/>
          <w:szCs w:val="24"/>
        </w:rPr>
        <w:t>gare: «</w:t>
      </w:r>
      <w:r w:rsidRPr="00EF1552">
        <w:rPr>
          <w:rFonts w:ascii="Times New Roman" w:hAnsi="Times New Roman" w:cs="Times New Roman"/>
          <w:sz w:val="24"/>
          <w:szCs w:val="24"/>
        </w:rPr>
        <w:t>Rimet</w:t>
      </w:r>
      <w:r w:rsidR="00D30908">
        <w:rPr>
          <w:rFonts w:ascii="Times New Roman" w:hAnsi="Times New Roman" w:cs="Times New Roman"/>
          <w:sz w:val="24"/>
          <w:szCs w:val="24"/>
        </w:rPr>
        <w:t>ti a noi i nostri debiti</w:t>
      </w:r>
      <w:r w:rsidRPr="00EF1552">
        <w:rPr>
          <w:rFonts w:ascii="Times New Roman" w:hAnsi="Times New Roman" w:cs="Times New Roman"/>
          <w:sz w:val="24"/>
          <w:szCs w:val="24"/>
        </w:rPr>
        <w:t>» (Mt 6,12).</w:t>
      </w:r>
      <w:r w:rsidR="00D30908">
        <w:rPr>
          <w:rFonts w:ascii="Times New Roman" w:hAnsi="Times New Roman" w:cs="Times New Roman"/>
          <w:sz w:val="24"/>
          <w:szCs w:val="24"/>
        </w:rPr>
        <w:tab/>
      </w:r>
      <w:r w:rsidR="00D30908">
        <w:rPr>
          <w:rFonts w:ascii="Times New Roman" w:hAnsi="Times New Roman" w:cs="Times New Roman"/>
          <w:sz w:val="24"/>
          <w:szCs w:val="24"/>
        </w:rPr>
        <w:br/>
      </w:r>
      <w:r w:rsidRPr="00EF1552">
        <w:rPr>
          <w:rFonts w:ascii="Times New Roman" w:hAnsi="Times New Roman" w:cs="Times New Roman"/>
          <w:sz w:val="24"/>
          <w:szCs w:val="24"/>
        </w:rPr>
        <w:t>È dunque evidente per tutti, che tutti coloro che credono nel Cristo di qualsiasi stato o rango, sono chiamati alla pienezza della vita cristiana e alla perfezione della carità</w:t>
      </w:r>
      <w:r w:rsidR="00D30908">
        <w:rPr>
          <w:rFonts w:ascii="Times New Roman" w:hAnsi="Times New Roman" w:cs="Times New Roman"/>
          <w:sz w:val="24"/>
          <w:szCs w:val="24"/>
        </w:rPr>
        <w:t>,</w:t>
      </w:r>
      <w:r w:rsidRPr="00EF1552">
        <w:rPr>
          <w:rFonts w:ascii="Times New Roman" w:hAnsi="Times New Roman" w:cs="Times New Roman"/>
          <w:sz w:val="24"/>
          <w:szCs w:val="24"/>
        </w:rPr>
        <w:t xml:space="preserve"> e che tale santità promuove nella stessa società terrena un tenore di vita più umano. </w:t>
      </w:r>
    </w:p>
    <w:p w14:paraId="4323B346" w14:textId="3849B34C" w:rsidR="006E2E28" w:rsidRPr="00245C6D" w:rsidRDefault="00EF1552" w:rsidP="00AC586A">
      <w:pPr>
        <w:autoSpaceDE w:val="0"/>
        <w:autoSpaceDN w:val="0"/>
        <w:adjustRightInd w:val="0"/>
        <w:spacing w:before="120" w:after="0" w:line="100" w:lineRule="atLeast"/>
        <w:jc w:val="right"/>
        <w:rPr>
          <w:rFonts w:ascii="Times New Roman" w:hAnsi="Times New Roman" w:cs="Times New Roman"/>
          <w:sz w:val="24"/>
          <w:szCs w:val="24"/>
        </w:rPr>
      </w:pPr>
      <w:r>
        <w:rPr>
          <w:rFonts w:ascii="Times New Roman" w:hAnsi="Times New Roman" w:cs="Times New Roman"/>
          <w:sz w:val="24"/>
          <w:szCs w:val="24"/>
        </w:rPr>
        <w:t xml:space="preserve">Concilio Vaticano II, </w:t>
      </w:r>
      <w:r>
        <w:rPr>
          <w:rFonts w:ascii="Times New Roman" w:hAnsi="Times New Roman" w:cs="Times New Roman"/>
          <w:i/>
          <w:sz w:val="24"/>
          <w:szCs w:val="24"/>
        </w:rPr>
        <w:t>Lumen Gentium,</w:t>
      </w:r>
      <w:r>
        <w:rPr>
          <w:rFonts w:ascii="Times New Roman" w:hAnsi="Times New Roman" w:cs="Times New Roman"/>
          <w:sz w:val="24"/>
          <w:szCs w:val="24"/>
        </w:rPr>
        <w:t xml:space="preserve"> 40</w:t>
      </w:r>
    </w:p>
    <w:p w14:paraId="4BA16AEE" w14:textId="27ECC06C" w:rsidR="00C011F9" w:rsidRPr="00245C6D" w:rsidRDefault="00245C6D" w:rsidP="00245C6D">
      <w:pPr>
        <w:pStyle w:val="NormaleWeb"/>
        <w:spacing w:before="120" w:beforeAutospacing="0" w:after="0" w:afterAutospacing="0" w:line="100" w:lineRule="atLeast"/>
        <w:jc w:val="right"/>
        <w:rPr>
          <w:rFonts w:ascii="ArialRoundedMTBold" w:hAnsi="ArialRoundedMTBold" w:cs="ArialRoundedMTBold"/>
          <w:bCs/>
          <w:u w:val="single"/>
        </w:rPr>
      </w:pPr>
      <w:r>
        <w:rPr>
          <w:rFonts w:ascii="ArialRoundedMTBold" w:hAnsi="ArialRoundedMTBold" w:cs="ArialRoundedMTBold"/>
          <w:bCs/>
          <w:u w:val="single"/>
        </w:rPr>
        <w:lastRenderedPageBreak/>
        <w:tab/>
      </w:r>
      <w:r w:rsidR="00C011F9" w:rsidRPr="00245C6D">
        <w:rPr>
          <w:rFonts w:ascii="ArialRoundedMTBold" w:hAnsi="ArialRoundedMTBold" w:cs="ArialRoundedMTBold"/>
          <w:bCs/>
          <w:u w:val="single"/>
        </w:rPr>
        <w:t>Per med</w:t>
      </w:r>
      <w:r w:rsidRPr="00245C6D">
        <w:rPr>
          <w:rFonts w:ascii="ArialRoundedMTBold" w:hAnsi="ArialRoundedMTBold" w:cs="ArialRoundedMTBold"/>
          <w:bCs/>
          <w:u w:val="single"/>
        </w:rPr>
        <w:t>itare e condividere</w:t>
      </w:r>
    </w:p>
    <w:p w14:paraId="0A9018E3" w14:textId="48D3A592" w:rsidR="00C011F9" w:rsidRPr="00245C6D" w:rsidRDefault="00C011F9" w:rsidP="00CA7F66">
      <w:pPr>
        <w:autoSpaceDE w:val="0"/>
        <w:autoSpaceDN w:val="0"/>
        <w:adjustRightInd w:val="0"/>
        <w:spacing w:before="120" w:after="0" w:line="100" w:lineRule="atLeast"/>
        <w:jc w:val="both"/>
        <w:rPr>
          <w:rFonts w:ascii="TimesNewRomanPSMT" w:hAnsi="TimesNewRomanPSMT" w:cs="TimesNewRomanPSMT"/>
          <w:sz w:val="24"/>
          <w:szCs w:val="24"/>
        </w:rPr>
      </w:pPr>
      <w:r w:rsidRPr="00245C6D">
        <w:rPr>
          <w:rFonts w:ascii="TimesNewRomanPSMT" w:hAnsi="TimesNewRomanPSMT" w:cs="TimesNewRomanPSMT"/>
          <w:sz w:val="24"/>
          <w:szCs w:val="24"/>
        </w:rPr>
        <w:t xml:space="preserve">* </w:t>
      </w:r>
      <w:r w:rsidR="00AA160C">
        <w:rPr>
          <w:rFonts w:ascii="TimesNewRomanPSMT" w:hAnsi="TimesNewRomanPSMT" w:cs="TimesNewRomanPSMT"/>
          <w:sz w:val="24"/>
          <w:szCs w:val="24"/>
        </w:rPr>
        <w:t>Quale frase della lettura ci ha “trafitto il cuore”?</w:t>
      </w:r>
    </w:p>
    <w:p w14:paraId="55176992" w14:textId="3DBF3E09" w:rsidR="00C011F9" w:rsidRPr="00245C6D" w:rsidRDefault="00C011F9" w:rsidP="00CA7F66">
      <w:pPr>
        <w:autoSpaceDE w:val="0"/>
        <w:autoSpaceDN w:val="0"/>
        <w:adjustRightInd w:val="0"/>
        <w:spacing w:before="120" w:after="0" w:line="100" w:lineRule="atLeast"/>
        <w:jc w:val="both"/>
        <w:rPr>
          <w:rFonts w:ascii="TimesNewRomanPSMT" w:hAnsi="TimesNewRomanPSMT" w:cs="TimesNewRomanPSMT"/>
          <w:sz w:val="24"/>
          <w:szCs w:val="24"/>
        </w:rPr>
      </w:pPr>
      <w:r w:rsidRPr="00245C6D">
        <w:rPr>
          <w:rFonts w:ascii="TimesNewRomanPSMT" w:hAnsi="TimesNewRomanPSMT" w:cs="TimesNewRomanPSMT"/>
          <w:sz w:val="24"/>
          <w:szCs w:val="24"/>
        </w:rPr>
        <w:t xml:space="preserve">* </w:t>
      </w:r>
      <w:r w:rsidR="00AA160C">
        <w:rPr>
          <w:rFonts w:ascii="TimesNewRomanPSMT" w:hAnsi="TimesNewRomanPSMT" w:cs="TimesNewRomanPSMT"/>
          <w:sz w:val="24"/>
          <w:szCs w:val="24"/>
        </w:rPr>
        <w:t>Quando riflettiamo sulla Parola di Dio, tendiamo a soffermarci di più sui concetti o andiamo preferibilmente a valutare le scelte pratiche?</w:t>
      </w:r>
    </w:p>
    <w:p w14:paraId="7E39ED36" w14:textId="4ADD95A7" w:rsidR="00C011F9" w:rsidRPr="00245C6D" w:rsidRDefault="00C011F9" w:rsidP="00CA7F66">
      <w:pPr>
        <w:autoSpaceDE w:val="0"/>
        <w:autoSpaceDN w:val="0"/>
        <w:adjustRightInd w:val="0"/>
        <w:spacing w:before="120" w:after="0" w:line="100" w:lineRule="atLeast"/>
        <w:jc w:val="both"/>
        <w:rPr>
          <w:rFonts w:ascii="TimesNewRomanPSMT" w:hAnsi="TimesNewRomanPSMT" w:cs="TimesNewRomanPSMT"/>
          <w:sz w:val="24"/>
          <w:szCs w:val="24"/>
        </w:rPr>
      </w:pPr>
      <w:r w:rsidRPr="00245C6D">
        <w:rPr>
          <w:rFonts w:ascii="TimesNewRomanPSMT" w:hAnsi="TimesNewRomanPSMT" w:cs="TimesNewRomanPSMT"/>
          <w:sz w:val="24"/>
          <w:szCs w:val="24"/>
        </w:rPr>
        <w:t xml:space="preserve">* </w:t>
      </w:r>
      <w:r w:rsidR="00AA160C">
        <w:rPr>
          <w:rFonts w:ascii="TimesNewRomanPSMT" w:hAnsi="TimesNewRomanPSMT" w:cs="TimesNewRomanPSMT"/>
          <w:sz w:val="24"/>
          <w:szCs w:val="24"/>
        </w:rPr>
        <w:t>“Signore e Cristo”</w:t>
      </w:r>
      <w:r w:rsidR="00DE26C3">
        <w:rPr>
          <w:rFonts w:ascii="TimesNewRomanPSMT" w:hAnsi="TimesNewRomanPSMT" w:cs="TimesNewRomanPSMT"/>
          <w:sz w:val="24"/>
          <w:szCs w:val="24"/>
        </w:rPr>
        <w:t>, Figlio di Dio e Perfetto Uomo. In quali passi del Vangelo possiamo riconoscere questi tratti dell’identità di Gesù?</w:t>
      </w:r>
    </w:p>
    <w:p w14:paraId="0F4E3565" w14:textId="6CA061C2" w:rsidR="00C011F9" w:rsidRPr="00245C6D" w:rsidRDefault="00C011F9" w:rsidP="00CA7F66">
      <w:pPr>
        <w:autoSpaceDE w:val="0"/>
        <w:autoSpaceDN w:val="0"/>
        <w:adjustRightInd w:val="0"/>
        <w:spacing w:before="120" w:after="0" w:line="100" w:lineRule="atLeast"/>
        <w:jc w:val="both"/>
        <w:rPr>
          <w:rFonts w:ascii="TimesNewRomanPSMT" w:hAnsi="TimesNewRomanPSMT" w:cs="TimesNewRomanPSMT"/>
          <w:sz w:val="24"/>
          <w:szCs w:val="24"/>
        </w:rPr>
      </w:pPr>
      <w:r w:rsidRPr="00245C6D">
        <w:rPr>
          <w:rFonts w:ascii="TimesNewRomanPSMT" w:hAnsi="TimesNewRomanPSMT" w:cs="TimesNewRomanPSMT"/>
          <w:sz w:val="24"/>
          <w:szCs w:val="24"/>
        </w:rPr>
        <w:t xml:space="preserve">* </w:t>
      </w:r>
      <w:r w:rsidR="00DE26C3">
        <w:rPr>
          <w:rFonts w:ascii="TimesNewRomanPSMT" w:hAnsi="TimesNewRomanPSMT" w:cs="TimesNewRomanPSMT"/>
          <w:sz w:val="24"/>
          <w:szCs w:val="24"/>
        </w:rPr>
        <w:t>“Per il perdono dei nostri peccati”: è uno dei doni dell’alleanza battesimale. Come viviamo il perdono, ricevuto e dato?</w:t>
      </w:r>
    </w:p>
    <w:p w14:paraId="75AB8058" w14:textId="1EF2237F" w:rsidR="00957220" w:rsidRDefault="00C011F9" w:rsidP="00CA7F66">
      <w:pPr>
        <w:autoSpaceDE w:val="0"/>
        <w:autoSpaceDN w:val="0"/>
        <w:adjustRightInd w:val="0"/>
        <w:spacing w:before="120" w:after="0" w:line="100" w:lineRule="atLeast"/>
        <w:jc w:val="both"/>
        <w:rPr>
          <w:rFonts w:ascii="TimesNewRomanPSMT" w:hAnsi="TimesNewRomanPSMT" w:cs="TimesNewRomanPSMT"/>
          <w:sz w:val="24"/>
          <w:szCs w:val="24"/>
        </w:rPr>
      </w:pPr>
      <w:r w:rsidRPr="00245C6D">
        <w:rPr>
          <w:rFonts w:ascii="TimesNewRomanPSMT" w:hAnsi="TimesNewRomanPSMT" w:cs="TimesNewRomanPSMT"/>
          <w:sz w:val="24"/>
          <w:szCs w:val="24"/>
        </w:rPr>
        <w:t xml:space="preserve">* </w:t>
      </w:r>
      <w:r w:rsidR="00DE26C3">
        <w:rPr>
          <w:rFonts w:ascii="TimesNewRomanPSMT" w:hAnsi="TimesNewRomanPSMT" w:cs="TimesNewRomanPSMT"/>
          <w:sz w:val="24"/>
          <w:szCs w:val="24"/>
        </w:rPr>
        <w:t>Qual è il nostro possibile contributo alla corsa del Vangelo “fino agli estremi confini della terra”?</w:t>
      </w:r>
    </w:p>
    <w:p w14:paraId="4A488A37" w14:textId="1D0CADEF" w:rsidR="00DE26C3" w:rsidRDefault="00DE26C3" w:rsidP="00CA7F66">
      <w:pPr>
        <w:autoSpaceDE w:val="0"/>
        <w:autoSpaceDN w:val="0"/>
        <w:adjustRightInd w:val="0"/>
        <w:spacing w:before="120" w:after="0" w:line="100" w:lineRule="atLeast"/>
        <w:jc w:val="both"/>
        <w:rPr>
          <w:rFonts w:ascii="TimesNewRomanPSMT" w:hAnsi="TimesNewRomanPSMT" w:cs="TimesNewRomanPSMT"/>
          <w:sz w:val="24"/>
          <w:szCs w:val="24"/>
        </w:rPr>
      </w:pPr>
      <w:r>
        <w:rPr>
          <w:rFonts w:ascii="TimesNewRomanPSMT" w:hAnsi="TimesNewRomanPSMT" w:cs="TimesNewRomanPSMT"/>
          <w:sz w:val="24"/>
          <w:szCs w:val="24"/>
        </w:rPr>
        <w:t>* “Salvatevi da questa generazione perversa”: guardandoci attorno, quali segni indicano che abbiamo smarrito la strada di Dio? Quali segni invece parlano di speranza?</w:t>
      </w:r>
    </w:p>
    <w:p w14:paraId="61B92716" w14:textId="4F67A994" w:rsidR="00F71698" w:rsidRPr="00245C6D" w:rsidRDefault="002E35AB" w:rsidP="00CA7F66">
      <w:pPr>
        <w:autoSpaceDE w:val="0"/>
        <w:autoSpaceDN w:val="0"/>
        <w:adjustRightInd w:val="0"/>
        <w:spacing w:before="120" w:after="0" w:line="100" w:lineRule="atLeast"/>
        <w:jc w:val="both"/>
        <w:rPr>
          <w:rFonts w:ascii="ArialRoundedMTBold" w:hAnsi="ArialRoundedMTBold" w:cs="ArialRoundedMTBold"/>
          <w:b/>
          <w:bCs/>
          <w:sz w:val="24"/>
          <w:szCs w:val="24"/>
        </w:rPr>
      </w:pPr>
      <w:r w:rsidRPr="00245C6D">
        <w:rPr>
          <w:rFonts w:ascii="ArialRoundedMTBold" w:hAnsi="ArialRoundedMTBold" w:cs="ArialRoundedMTBold"/>
          <w:b/>
          <w:bCs/>
          <w:sz w:val="24"/>
          <w:szCs w:val="24"/>
        </w:rPr>
        <w:t xml:space="preserve"> </w:t>
      </w:r>
    </w:p>
    <w:p w14:paraId="171D5C13" w14:textId="7675B8EC" w:rsidR="00C011F9" w:rsidRPr="002E35AB" w:rsidRDefault="002E35AB" w:rsidP="002E35AB">
      <w:pPr>
        <w:autoSpaceDE w:val="0"/>
        <w:autoSpaceDN w:val="0"/>
        <w:adjustRightInd w:val="0"/>
        <w:spacing w:before="120" w:after="0" w:line="100" w:lineRule="atLeast"/>
        <w:jc w:val="right"/>
        <w:rPr>
          <w:rFonts w:ascii="ArialRoundedMTBold" w:hAnsi="ArialRoundedMTBold" w:cs="ArialRoundedMTBold"/>
          <w:bCs/>
          <w:sz w:val="26"/>
          <w:szCs w:val="26"/>
          <w:u w:val="single"/>
        </w:rPr>
      </w:pPr>
      <w:r>
        <w:rPr>
          <w:rFonts w:ascii="ArialRoundedMTBold" w:hAnsi="ArialRoundedMTBold" w:cs="ArialRoundedMTBold"/>
          <w:bCs/>
          <w:sz w:val="26"/>
          <w:szCs w:val="26"/>
          <w:u w:val="single"/>
        </w:rPr>
        <w:tab/>
      </w:r>
      <w:r w:rsidR="00C011F9" w:rsidRPr="002E35AB">
        <w:rPr>
          <w:rFonts w:ascii="ArialRoundedMTBold" w:hAnsi="ArialRoundedMTBold" w:cs="ArialRoundedMTBold"/>
          <w:bCs/>
          <w:sz w:val="26"/>
          <w:szCs w:val="26"/>
          <w:u w:val="single"/>
        </w:rPr>
        <w:t>Preghiamo</w:t>
      </w:r>
    </w:p>
    <w:p w14:paraId="27A3725C" w14:textId="744C3196" w:rsidR="00AC586A" w:rsidRPr="00AC586A" w:rsidRDefault="00AC586A" w:rsidP="00AC586A">
      <w:pPr>
        <w:autoSpaceDE w:val="0"/>
        <w:autoSpaceDN w:val="0"/>
        <w:adjustRightInd w:val="0"/>
        <w:spacing w:before="120" w:after="0" w:line="100" w:lineRule="atLeast"/>
        <w:rPr>
          <w:rFonts w:ascii="TimesNewRomanPSMT" w:hAnsi="TimesNewRomanPSMT" w:cs="TimesNewRomanPSMT"/>
          <w:sz w:val="24"/>
          <w:szCs w:val="24"/>
        </w:rPr>
      </w:pPr>
      <w:r w:rsidRPr="00AC586A">
        <w:rPr>
          <w:rFonts w:ascii="TimesNewRomanPSMT" w:hAnsi="TimesNewRomanPSMT" w:cs="TimesNewRomanPSMT"/>
          <w:sz w:val="24"/>
          <w:szCs w:val="24"/>
        </w:rPr>
        <w:t>Sostieni i missionari del Vangelo</w:t>
      </w:r>
      <w:r>
        <w:rPr>
          <w:rFonts w:ascii="TimesNewRomanPSMT" w:hAnsi="TimesNewRomanPSMT" w:cs="TimesNewRomanPSMT"/>
          <w:sz w:val="24"/>
          <w:szCs w:val="24"/>
        </w:rPr>
        <w:t>.</w:t>
      </w:r>
      <w:r>
        <w:rPr>
          <w:rFonts w:ascii="TimesNewRomanPSMT" w:hAnsi="TimesNewRomanPSMT" w:cs="TimesNewRomanPSMT"/>
          <w:sz w:val="24"/>
          <w:szCs w:val="24"/>
        </w:rPr>
        <w:br/>
      </w:r>
      <w:r w:rsidRPr="00AC586A">
        <w:rPr>
          <w:rFonts w:ascii="TimesNewRomanPSMT" w:hAnsi="TimesNewRomanPSMT" w:cs="TimesNewRomanPSMT"/>
          <w:b/>
          <w:sz w:val="24"/>
          <w:szCs w:val="24"/>
        </w:rPr>
        <w:t>Donaci la gioia dell’annuncio del Vangelo.</w:t>
      </w:r>
    </w:p>
    <w:p w14:paraId="3C3EA582" w14:textId="5948F371" w:rsidR="00AC586A" w:rsidRPr="00AC586A" w:rsidRDefault="00AC586A" w:rsidP="00AC586A">
      <w:pPr>
        <w:autoSpaceDE w:val="0"/>
        <w:autoSpaceDN w:val="0"/>
        <w:adjustRightInd w:val="0"/>
        <w:spacing w:before="120" w:after="0" w:line="100" w:lineRule="atLeast"/>
        <w:rPr>
          <w:rFonts w:ascii="TimesNewRomanPSMT" w:hAnsi="TimesNewRomanPSMT" w:cs="TimesNewRomanPSMT"/>
          <w:sz w:val="24"/>
          <w:szCs w:val="24"/>
        </w:rPr>
      </w:pPr>
      <w:r w:rsidRPr="00AC586A">
        <w:rPr>
          <w:rFonts w:ascii="TimesNewRomanPSMT" w:hAnsi="TimesNewRomanPSMT" w:cs="TimesNewRomanPSMT"/>
          <w:sz w:val="24"/>
          <w:szCs w:val="24"/>
        </w:rPr>
        <w:t>Apri i cuori all’ascolto della tua Parola</w:t>
      </w:r>
      <w:r>
        <w:rPr>
          <w:rFonts w:ascii="TimesNewRomanPSMT" w:hAnsi="TimesNewRomanPSMT" w:cs="TimesNewRomanPSMT"/>
          <w:sz w:val="24"/>
          <w:szCs w:val="24"/>
        </w:rPr>
        <w:t>.</w:t>
      </w:r>
      <w:r>
        <w:rPr>
          <w:rFonts w:ascii="TimesNewRomanPSMT" w:hAnsi="TimesNewRomanPSMT" w:cs="TimesNewRomanPSMT"/>
          <w:sz w:val="24"/>
          <w:szCs w:val="24"/>
        </w:rPr>
        <w:br/>
      </w:r>
      <w:r w:rsidRPr="00AC586A">
        <w:rPr>
          <w:rFonts w:ascii="TimesNewRomanPSMT" w:hAnsi="TimesNewRomanPSMT" w:cs="TimesNewRomanPSMT"/>
          <w:b/>
          <w:sz w:val="24"/>
          <w:szCs w:val="24"/>
        </w:rPr>
        <w:t>Chiama nuovi popoli alla fede.</w:t>
      </w:r>
    </w:p>
    <w:p w14:paraId="6BFC59DE" w14:textId="318885D3" w:rsidR="00AC586A" w:rsidRPr="00AC586A" w:rsidRDefault="00AC586A" w:rsidP="00AC586A">
      <w:pPr>
        <w:autoSpaceDE w:val="0"/>
        <w:autoSpaceDN w:val="0"/>
        <w:adjustRightInd w:val="0"/>
        <w:spacing w:before="120" w:after="0" w:line="100" w:lineRule="atLeast"/>
        <w:rPr>
          <w:rFonts w:ascii="TimesNewRomanPSMT" w:hAnsi="TimesNewRomanPSMT" w:cs="TimesNewRomanPSMT"/>
          <w:sz w:val="24"/>
          <w:szCs w:val="24"/>
        </w:rPr>
      </w:pPr>
      <w:r w:rsidRPr="00AC586A">
        <w:rPr>
          <w:rFonts w:ascii="TimesNewRomanPSMT" w:hAnsi="TimesNewRomanPSMT" w:cs="TimesNewRomanPSMT"/>
          <w:sz w:val="24"/>
          <w:szCs w:val="24"/>
        </w:rPr>
        <w:t>Rendi feconda la Madre Chiesa di nuovi membri</w:t>
      </w:r>
      <w:r>
        <w:rPr>
          <w:rFonts w:ascii="TimesNewRomanPSMT" w:hAnsi="TimesNewRomanPSMT" w:cs="TimesNewRomanPSMT"/>
          <w:sz w:val="24"/>
          <w:szCs w:val="24"/>
        </w:rPr>
        <w:t>.</w:t>
      </w:r>
      <w:r>
        <w:rPr>
          <w:rFonts w:ascii="TimesNewRomanPSMT" w:hAnsi="TimesNewRomanPSMT" w:cs="TimesNewRomanPSMT"/>
          <w:sz w:val="24"/>
          <w:szCs w:val="24"/>
        </w:rPr>
        <w:br/>
      </w:r>
      <w:r w:rsidRPr="00AC586A">
        <w:rPr>
          <w:rFonts w:ascii="TimesNewRomanPSMT" w:hAnsi="TimesNewRomanPSMT" w:cs="TimesNewRomanPSMT"/>
          <w:b/>
          <w:sz w:val="24"/>
          <w:szCs w:val="24"/>
        </w:rPr>
        <w:t xml:space="preserve">Accompagna il cammino dei catecumeni e </w:t>
      </w:r>
      <w:r>
        <w:rPr>
          <w:rFonts w:ascii="TimesNewRomanPSMT" w:hAnsi="TimesNewRomanPSMT" w:cs="TimesNewRomanPSMT"/>
          <w:b/>
          <w:sz w:val="24"/>
          <w:szCs w:val="24"/>
        </w:rPr>
        <w:t>dei genitori che portano al bat</w:t>
      </w:r>
      <w:r w:rsidRPr="00AC586A">
        <w:rPr>
          <w:rFonts w:ascii="TimesNewRomanPSMT" w:hAnsi="TimesNewRomanPSMT" w:cs="TimesNewRomanPSMT"/>
          <w:b/>
          <w:sz w:val="24"/>
          <w:szCs w:val="24"/>
        </w:rPr>
        <w:t>tesimo i loro figli.</w:t>
      </w:r>
    </w:p>
    <w:p w14:paraId="573E6E1E" w14:textId="210B9BBD" w:rsidR="00AC586A" w:rsidRPr="00AC586A" w:rsidRDefault="00AC586A" w:rsidP="00AC586A">
      <w:pPr>
        <w:autoSpaceDE w:val="0"/>
        <w:autoSpaceDN w:val="0"/>
        <w:adjustRightInd w:val="0"/>
        <w:spacing w:before="120" w:after="0" w:line="100" w:lineRule="atLeast"/>
        <w:rPr>
          <w:rFonts w:ascii="TimesNewRomanPSMT" w:hAnsi="TimesNewRomanPSMT" w:cs="TimesNewRomanPSMT"/>
          <w:sz w:val="24"/>
          <w:szCs w:val="24"/>
        </w:rPr>
      </w:pPr>
      <w:r w:rsidRPr="00AC586A">
        <w:rPr>
          <w:rFonts w:ascii="TimesNewRomanPSMT" w:hAnsi="TimesNewRomanPSMT" w:cs="TimesNewRomanPSMT"/>
          <w:sz w:val="24"/>
          <w:szCs w:val="24"/>
        </w:rPr>
        <w:t>Dona il tuo Spirito ai ragazzi che si preparano alla Cresim</w:t>
      </w:r>
      <w:r>
        <w:rPr>
          <w:rFonts w:ascii="TimesNewRomanPSMT" w:hAnsi="TimesNewRomanPSMT" w:cs="TimesNewRomanPSMT"/>
          <w:sz w:val="24"/>
          <w:szCs w:val="24"/>
        </w:rPr>
        <w:t>a e ai loro genito</w:t>
      </w:r>
      <w:r w:rsidRPr="00AC586A">
        <w:rPr>
          <w:rFonts w:ascii="TimesNewRomanPSMT" w:hAnsi="TimesNewRomanPSMT" w:cs="TimesNewRomanPSMT"/>
          <w:sz w:val="24"/>
          <w:szCs w:val="24"/>
        </w:rPr>
        <w:t>ri</w:t>
      </w:r>
      <w:r>
        <w:rPr>
          <w:rFonts w:ascii="TimesNewRomanPSMT" w:hAnsi="TimesNewRomanPSMT" w:cs="TimesNewRomanPSMT"/>
          <w:sz w:val="24"/>
          <w:szCs w:val="24"/>
        </w:rPr>
        <w:t>.</w:t>
      </w:r>
      <w:r>
        <w:rPr>
          <w:rFonts w:ascii="TimesNewRomanPSMT" w:hAnsi="TimesNewRomanPSMT" w:cs="TimesNewRomanPSMT"/>
          <w:sz w:val="24"/>
          <w:szCs w:val="24"/>
        </w:rPr>
        <w:br/>
      </w:r>
      <w:r w:rsidRPr="00AC586A">
        <w:rPr>
          <w:rFonts w:ascii="TimesNewRomanPSMT" w:hAnsi="TimesNewRomanPSMT" w:cs="TimesNewRomanPSMT"/>
          <w:b/>
          <w:sz w:val="24"/>
          <w:szCs w:val="24"/>
        </w:rPr>
        <w:t>Raduna i tuoi figli dispersi e lontani.</w:t>
      </w:r>
    </w:p>
    <w:p w14:paraId="2C05A2BD" w14:textId="3A6B7A3D" w:rsidR="00AC586A" w:rsidRPr="00AC586A" w:rsidRDefault="00AC586A" w:rsidP="00AC586A">
      <w:pPr>
        <w:autoSpaceDE w:val="0"/>
        <w:autoSpaceDN w:val="0"/>
        <w:adjustRightInd w:val="0"/>
        <w:spacing w:before="120" w:after="0" w:line="100" w:lineRule="atLeast"/>
        <w:rPr>
          <w:rFonts w:ascii="TimesNewRomanPSMT" w:hAnsi="TimesNewRomanPSMT" w:cs="TimesNewRomanPSMT"/>
          <w:sz w:val="24"/>
          <w:szCs w:val="24"/>
        </w:rPr>
      </w:pPr>
      <w:r w:rsidRPr="00AC586A">
        <w:rPr>
          <w:rFonts w:ascii="TimesNewRomanPSMT" w:hAnsi="TimesNewRomanPSMT" w:cs="TimesNewRomanPSMT"/>
          <w:sz w:val="24"/>
          <w:szCs w:val="24"/>
        </w:rPr>
        <w:t>Anche attraverso la prova che stiamo vivendo, chiamaci alla conversione</w:t>
      </w:r>
      <w:r>
        <w:rPr>
          <w:rFonts w:ascii="TimesNewRomanPSMT" w:hAnsi="TimesNewRomanPSMT" w:cs="TimesNewRomanPSMT"/>
          <w:sz w:val="24"/>
          <w:szCs w:val="24"/>
        </w:rPr>
        <w:t>.</w:t>
      </w:r>
      <w:r>
        <w:rPr>
          <w:rFonts w:ascii="TimesNewRomanPSMT" w:hAnsi="TimesNewRomanPSMT" w:cs="TimesNewRomanPSMT"/>
          <w:sz w:val="24"/>
          <w:szCs w:val="24"/>
        </w:rPr>
        <w:br/>
      </w:r>
      <w:r w:rsidRPr="00AC586A">
        <w:rPr>
          <w:rFonts w:ascii="TimesNewRomanPSMT" w:hAnsi="TimesNewRomanPSMT" w:cs="TimesNewRomanPSMT"/>
          <w:b/>
          <w:sz w:val="24"/>
          <w:szCs w:val="24"/>
        </w:rPr>
        <w:t>Anche in questo periodo in cui è fatica confessarsi, perdona i nostri peccati.</w:t>
      </w:r>
    </w:p>
    <w:p w14:paraId="441D4630" w14:textId="617D4CF6" w:rsidR="00B228CF" w:rsidRDefault="00B228CF" w:rsidP="007910A5">
      <w:pPr>
        <w:autoSpaceDE w:val="0"/>
        <w:autoSpaceDN w:val="0"/>
        <w:adjustRightInd w:val="0"/>
        <w:spacing w:before="120" w:after="0" w:line="100" w:lineRule="atLeast"/>
        <w:rPr>
          <w:rFonts w:ascii="TimesNewRomanPSMT" w:hAnsi="TimesNewRomanPSMT" w:cs="TimesNewRomanPSMT"/>
          <w:sz w:val="24"/>
          <w:szCs w:val="24"/>
        </w:rPr>
      </w:pPr>
    </w:p>
    <w:sectPr w:rsidR="00B228CF" w:rsidSect="00670A50">
      <w:pgSz w:w="8400" w:h="11900"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EC93F" w14:textId="77777777" w:rsidR="001018FD" w:rsidRDefault="001018FD" w:rsidP="00F11B50">
      <w:pPr>
        <w:spacing w:after="0" w:line="240" w:lineRule="auto"/>
      </w:pPr>
      <w:r>
        <w:separator/>
      </w:r>
    </w:p>
  </w:endnote>
  <w:endnote w:type="continuationSeparator" w:id="0">
    <w:p w14:paraId="3B6F6767" w14:textId="77777777" w:rsidR="001018FD" w:rsidRDefault="001018FD" w:rsidP="00F11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RoundedMTBold">
    <w:altName w:val="Arial Rounded MT 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A657F" w14:textId="77777777" w:rsidR="001018FD" w:rsidRDefault="001018FD" w:rsidP="00F11B50">
      <w:pPr>
        <w:spacing w:after="0" w:line="240" w:lineRule="auto"/>
      </w:pPr>
      <w:r>
        <w:separator/>
      </w:r>
    </w:p>
  </w:footnote>
  <w:footnote w:type="continuationSeparator" w:id="0">
    <w:p w14:paraId="5E82FD7C" w14:textId="77777777" w:rsidR="001018FD" w:rsidRDefault="001018FD" w:rsidP="00F11B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1F9"/>
    <w:rsid w:val="0002734B"/>
    <w:rsid w:val="0003745F"/>
    <w:rsid w:val="00086F4D"/>
    <w:rsid w:val="000A5ED1"/>
    <w:rsid w:val="000B2B6F"/>
    <w:rsid w:val="000B7F5D"/>
    <w:rsid w:val="000F5AF7"/>
    <w:rsid w:val="000F7F20"/>
    <w:rsid w:val="001018FD"/>
    <w:rsid w:val="00103C81"/>
    <w:rsid w:val="00115269"/>
    <w:rsid w:val="0012673C"/>
    <w:rsid w:val="0012778B"/>
    <w:rsid w:val="0017477C"/>
    <w:rsid w:val="00191DC2"/>
    <w:rsid w:val="001A03FC"/>
    <w:rsid w:val="001C1342"/>
    <w:rsid w:val="001C2DF2"/>
    <w:rsid w:val="001C30A9"/>
    <w:rsid w:val="001C4175"/>
    <w:rsid w:val="001C74CF"/>
    <w:rsid w:val="001D1F24"/>
    <w:rsid w:val="001E54A8"/>
    <w:rsid w:val="00215C2E"/>
    <w:rsid w:val="002164A8"/>
    <w:rsid w:val="002379C8"/>
    <w:rsid w:val="002441D3"/>
    <w:rsid w:val="002453A0"/>
    <w:rsid w:val="00245C6D"/>
    <w:rsid w:val="00246C98"/>
    <w:rsid w:val="0024782A"/>
    <w:rsid w:val="002907A5"/>
    <w:rsid w:val="00294485"/>
    <w:rsid w:val="002A6334"/>
    <w:rsid w:val="002E35AB"/>
    <w:rsid w:val="002F18CD"/>
    <w:rsid w:val="00311126"/>
    <w:rsid w:val="00313F0E"/>
    <w:rsid w:val="003143B0"/>
    <w:rsid w:val="0036480B"/>
    <w:rsid w:val="00364B41"/>
    <w:rsid w:val="003809B0"/>
    <w:rsid w:val="003C19D9"/>
    <w:rsid w:val="003C2C22"/>
    <w:rsid w:val="003E0D28"/>
    <w:rsid w:val="00404FD6"/>
    <w:rsid w:val="004107AE"/>
    <w:rsid w:val="00450EC8"/>
    <w:rsid w:val="00467DA7"/>
    <w:rsid w:val="00472EB7"/>
    <w:rsid w:val="00476106"/>
    <w:rsid w:val="00497753"/>
    <w:rsid w:val="004A3F24"/>
    <w:rsid w:val="00547A89"/>
    <w:rsid w:val="00552F61"/>
    <w:rsid w:val="00557031"/>
    <w:rsid w:val="00561988"/>
    <w:rsid w:val="00591C13"/>
    <w:rsid w:val="0059760B"/>
    <w:rsid w:val="005A4450"/>
    <w:rsid w:val="005F1D55"/>
    <w:rsid w:val="005F35CE"/>
    <w:rsid w:val="0060671E"/>
    <w:rsid w:val="006138C2"/>
    <w:rsid w:val="00614FFC"/>
    <w:rsid w:val="00615E53"/>
    <w:rsid w:val="006312D2"/>
    <w:rsid w:val="00640682"/>
    <w:rsid w:val="00665E41"/>
    <w:rsid w:val="00670A50"/>
    <w:rsid w:val="006A451D"/>
    <w:rsid w:val="006D15BC"/>
    <w:rsid w:val="006D406F"/>
    <w:rsid w:val="006E2E28"/>
    <w:rsid w:val="006F5251"/>
    <w:rsid w:val="0070503F"/>
    <w:rsid w:val="007910A5"/>
    <w:rsid w:val="007A0AED"/>
    <w:rsid w:val="007A32D3"/>
    <w:rsid w:val="007C0CD9"/>
    <w:rsid w:val="007C1411"/>
    <w:rsid w:val="007E08CB"/>
    <w:rsid w:val="00807E88"/>
    <w:rsid w:val="008217E8"/>
    <w:rsid w:val="00841ADA"/>
    <w:rsid w:val="008451C2"/>
    <w:rsid w:val="00885111"/>
    <w:rsid w:val="008961E3"/>
    <w:rsid w:val="008B2F83"/>
    <w:rsid w:val="008C1D9D"/>
    <w:rsid w:val="008C55E0"/>
    <w:rsid w:val="008E676D"/>
    <w:rsid w:val="008F0AE2"/>
    <w:rsid w:val="008F6320"/>
    <w:rsid w:val="009122D4"/>
    <w:rsid w:val="00917932"/>
    <w:rsid w:val="0093763D"/>
    <w:rsid w:val="00951275"/>
    <w:rsid w:val="00957220"/>
    <w:rsid w:val="009C009C"/>
    <w:rsid w:val="009D78D7"/>
    <w:rsid w:val="009E221F"/>
    <w:rsid w:val="009F1076"/>
    <w:rsid w:val="00A24421"/>
    <w:rsid w:val="00A53B08"/>
    <w:rsid w:val="00A83D73"/>
    <w:rsid w:val="00AA160C"/>
    <w:rsid w:val="00AA1716"/>
    <w:rsid w:val="00AA3E36"/>
    <w:rsid w:val="00AC586A"/>
    <w:rsid w:val="00B11C00"/>
    <w:rsid w:val="00B228CF"/>
    <w:rsid w:val="00B27238"/>
    <w:rsid w:val="00B3394F"/>
    <w:rsid w:val="00B43CBB"/>
    <w:rsid w:val="00B46ECA"/>
    <w:rsid w:val="00B76CB2"/>
    <w:rsid w:val="00B8677A"/>
    <w:rsid w:val="00B87785"/>
    <w:rsid w:val="00BA0D7D"/>
    <w:rsid w:val="00BB1AE8"/>
    <w:rsid w:val="00BB455C"/>
    <w:rsid w:val="00BC082E"/>
    <w:rsid w:val="00BF1925"/>
    <w:rsid w:val="00C011F9"/>
    <w:rsid w:val="00C200A4"/>
    <w:rsid w:val="00C21777"/>
    <w:rsid w:val="00C241F6"/>
    <w:rsid w:val="00C33ECA"/>
    <w:rsid w:val="00C648FF"/>
    <w:rsid w:val="00C76940"/>
    <w:rsid w:val="00CA7F66"/>
    <w:rsid w:val="00CE028C"/>
    <w:rsid w:val="00CE52E5"/>
    <w:rsid w:val="00D23AEB"/>
    <w:rsid w:val="00D30908"/>
    <w:rsid w:val="00D40005"/>
    <w:rsid w:val="00D44C43"/>
    <w:rsid w:val="00D51681"/>
    <w:rsid w:val="00D64A93"/>
    <w:rsid w:val="00D6501E"/>
    <w:rsid w:val="00DE01BC"/>
    <w:rsid w:val="00DE26C3"/>
    <w:rsid w:val="00DE5B2C"/>
    <w:rsid w:val="00DF6DAC"/>
    <w:rsid w:val="00E06DD6"/>
    <w:rsid w:val="00E15ABE"/>
    <w:rsid w:val="00E44D7C"/>
    <w:rsid w:val="00E72E99"/>
    <w:rsid w:val="00E73D25"/>
    <w:rsid w:val="00E870FD"/>
    <w:rsid w:val="00EE401D"/>
    <w:rsid w:val="00EF1552"/>
    <w:rsid w:val="00F11B50"/>
    <w:rsid w:val="00F2548C"/>
    <w:rsid w:val="00F34F58"/>
    <w:rsid w:val="00F43C6C"/>
    <w:rsid w:val="00F610FE"/>
    <w:rsid w:val="00F71698"/>
    <w:rsid w:val="00F7308F"/>
    <w:rsid w:val="00F730F5"/>
    <w:rsid w:val="00F9619F"/>
    <w:rsid w:val="00FC0DA4"/>
    <w:rsid w:val="00FE384E"/>
    <w:rsid w:val="00FE67B9"/>
    <w:rsid w:val="00FF327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ADE989"/>
  <w15:docId w15:val="{FF798E77-A25A-4218-9266-80AF9371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F11B50"/>
    <w:rPr>
      <w:i/>
      <w:iCs/>
    </w:rPr>
  </w:style>
  <w:style w:type="paragraph" w:styleId="Testonotaapidipagina">
    <w:name w:val="footnote text"/>
    <w:basedOn w:val="Normale"/>
    <w:link w:val="TestonotaapidipaginaCarattere"/>
    <w:uiPriority w:val="99"/>
    <w:semiHidden/>
    <w:unhideWhenUsed/>
    <w:rsid w:val="00F11B5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11B50"/>
    <w:rPr>
      <w:sz w:val="20"/>
      <w:szCs w:val="20"/>
    </w:rPr>
  </w:style>
  <w:style w:type="character" w:styleId="Rimandonotaapidipagina">
    <w:name w:val="footnote reference"/>
    <w:basedOn w:val="Carpredefinitoparagrafo"/>
    <w:uiPriority w:val="99"/>
    <w:semiHidden/>
    <w:unhideWhenUsed/>
    <w:rsid w:val="00F11B50"/>
    <w:rPr>
      <w:vertAlign w:val="superscript"/>
    </w:rPr>
  </w:style>
  <w:style w:type="character" w:styleId="Enfasigrassetto">
    <w:name w:val="Strong"/>
    <w:basedOn w:val="Carpredefinitoparagrafo"/>
    <w:uiPriority w:val="22"/>
    <w:qFormat/>
    <w:rsid w:val="00A53B08"/>
    <w:rPr>
      <w:b/>
      <w:bCs/>
    </w:rPr>
  </w:style>
  <w:style w:type="paragraph" w:styleId="NormaleWeb">
    <w:name w:val="Normal (Web)"/>
    <w:basedOn w:val="Normale"/>
    <w:uiPriority w:val="99"/>
    <w:unhideWhenUsed/>
    <w:rsid w:val="00F2548C"/>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8C1D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1D9D"/>
    <w:rPr>
      <w:rFonts w:ascii="Tahoma" w:hAnsi="Tahoma" w:cs="Tahoma"/>
      <w:sz w:val="16"/>
      <w:szCs w:val="16"/>
    </w:rPr>
  </w:style>
  <w:style w:type="paragraph" w:customStyle="1" w:styleId="Predefinito">
    <w:name w:val="Predefinito"/>
    <w:rsid w:val="00EE401D"/>
    <w:pPr>
      <w:widowControl w:val="0"/>
      <w:tabs>
        <w:tab w:val="left" w:pos="709"/>
      </w:tabs>
      <w:autoSpaceDE w:val="0"/>
      <w:spacing w:after="0" w:line="300" w:lineRule="exact"/>
      <w:jc w:val="both"/>
    </w:pPr>
    <w:rPr>
      <w:rFonts w:ascii="Times New Roman" w:eastAsia="Arial" w:hAnsi="Times New Roman" w:cs="Arial"/>
      <w:sz w:val="24"/>
      <w:szCs w:val="28"/>
      <w:lang w:eastAsia="it-IT" w:bidi="he-IL"/>
    </w:rPr>
  </w:style>
  <w:style w:type="paragraph" w:styleId="Paragrafoelenco">
    <w:name w:val="List Paragraph"/>
    <w:basedOn w:val="Normale"/>
    <w:uiPriority w:val="34"/>
    <w:qFormat/>
    <w:rsid w:val="00821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6640">
      <w:bodyDiv w:val="1"/>
      <w:marLeft w:val="0"/>
      <w:marRight w:val="0"/>
      <w:marTop w:val="0"/>
      <w:marBottom w:val="0"/>
      <w:divBdr>
        <w:top w:val="none" w:sz="0" w:space="0" w:color="auto"/>
        <w:left w:val="none" w:sz="0" w:space="0" w:color="auto"/>
        <w:bottom w:val="none" w:sz="0" w:space="0" w:color="auto"/>
        <w:right w:val="none" w:sz="0" w:space="0" w:color="auto"/>
      </w:divBdr>
    </w:div>
    <w:div w:id="39401591">
      <w:bodyDiv w:val="1"/>
      <w:marLeft w:val="0"/>
      <w:marRight w:val="0"/>
      <w:marTop w:val="0"/>
      <w:marBottom w:val="0"/>
      <w:divBdr>
        <w:top w:val="none" w:sz="0" w:space="0" w:color="auto"/>
        <w:left w:val="none" w:sz="0" w:space="0" w:color="auto"/>
        <w:bottom w:val="none" w:sz="0" w:space="0" w:color="auto"/>
        <w:right w:val="none" w:sz="0" w:space="0" w:color="auto"/>
      </w:divBdr>
    </w:div>
    <w:div w:id="335114529">
      <w:bodyDiv w:val="1"/>
      <w:marLeft w:val="0"/>
      <w:marRight w:val="0"/>
      <w:marTop w:val="75"/>
      <w:marBottom w:val="0"/>
      <w:divBdr>
        <w:top w:val="none" w:sz="0" w:space="0" w:color="auto"/>
        <w:left w:val="none" w:sz="0" w:space="0" w:color="auto"/>
        <w:bottom w:val="none" w:sz="0" w:space="0" w:color="auto"/>
        <w:right w:val="none" w:sz="0" w:space="0" w:color="auto"/>
      </w:divBdr>
      <w:divsChild>
        <w:div w:id="1441948475">
          <w:marLeft w:val="113"/>
          <w:marRight w:val="113"/>
          <w:marTop w:val="0"/>
          <w:marBottom w:val="0"/>
          <w:divBdr>
            <w:top w:val="none" w:sz="0" w:space="0" w:color="auto"/>
            <w:left w:val="none" w:sz="0" w:space="0" w:color="auto"/>
            <w:bottom w:val="none" w:sz="0" w:space="0" w:color="auto"/>
            <w:right w:val="none" w:sz="0" w:space="0" w:color="auto"/>
          </w:divBdr>
        </w:div>
      </w:divsChild>
    </w:div>
    <w:div w:id="495268988">
      <w:bodyDiv w:val="1"/>
      <w:marLeft w:val="0"/>
      <w:marRight w:val="0"/>
      <w:marTop w:val="0"/>
      <w:marBottom w:val="0"/>
      <w:divBdr>
        <w:top w:val="none" w:sz="0" w:space="0" w:color="auto"/>
        <w:left w:val="none" w:sz="0" w:space="0" w:color="auto"/>
        <w:bottom w:val="none" w:sz="0" w:space="0" w:color="auto"/>
        <w:right w:val="none" w:sz="0" w:space="0" w:color="auto"/>
      </w:divBdr>
    </w:div>
    <w:div w:id="692339174">
      <w:bodyDiv w:val="1"/>
      <w:marLeft w:val="0"/>
      <w:marRight w:val="0"/>
      <w:marTop w:val="0"/>
      <w:marBottom w:val="0"/>
      <w:divBdr>
        <w:top w:val="none" w:sz="0" w:space="0" w:color="auto"/>
        <w:left w:val="none" w:sz="0" w:space="0" w:color="auto"/>
        <w:bottom w:val="none" w:sz="0" w:space="0" w:color="auto"/>
        <w:right w:val="none" w:sz="0" w:space="0" w:color="auto"/>
      </w:divBdr>
    </w:div>
    <w:div w:id="1174228728">
      <w:bodyDiv w:val="1"/>
      <w:marLeft w:val="0"/>
      <w:marRight w:val="0"/>
      <w:marTop w:val="0"/>
      <w:marBottom w:val="0"/>
      <w:divBdr>
        <w:top w:val="none" w:sz="0" w:space="0" w:color="auto"/>
        <w:left w:val="none" w:sz="0" w:space="0" w:color="auto"/>
        <w:bottom w:val="none" w:sz="0" w:space="0" w:color="auto"/>
        <w:right w:val="none" w:sz="0" w:space="0" w:color="auto"/>
      </w:divBdr>
      <w:divsChild>
        <w:div w:id="668750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2617936">
      <w:bodyDiv w:val="1"/>
      <w:marLeft w:val="0"/>
      <w:marRight w:val="0"/>
      <w:marTop w:val="0"/>
      <w:marBottom w:val="0"/>
      <w:divBdr>
        <w:top w:val="none" w:sz="0" w:space="0" w:color="auto"/>
        <w:left w:val="none" w:sz="0" w:space="0" w:color="auto"/>
        <w:bottom w:val="none" w:sz="0" w:space="0" w:color="auto"/>
        <w:right w:val="none" w:sz="0" w:space="0" w:color="auto"/>
      </w:divBdr>
    </w:div>
    <w:div w:id="1769425200">
      <w:bodyDiv w:val="1"/>
      <w:marLeft w:val="0"/>
      <w:marRight w:val="0"/>
      <w:marTop w:val="0"/>
      <w:marBottom w:val="0"/>
      <w:divBdr>
        <w:top w:val="none" w:sz="0" w:space="0" w:color="auto"/>
        <w:left w:val="none" w:sz="0" w:space="0" w:color="auto"/>
        <w:bottom w:val="none" w:sz="0" w:space="0" w:color="auto"/>
        <w:right w:val="none" w:sz="0" w:space="0" w:color="auto"/>
      </w:divBdr>
    </w:div>
    <w:div w:id="1797330283">
      <w:bodyDiv w:val="1"/>
      <w:marLeft w:val="0"/>
      <w:marRight w:val="0"/>
      <w:marTop w:val="0"/>
      <w:marBottom w:val="0"/>
      <w:divBdr>
        <w:top w:val="none" w:sz="0" w:space="0" w:color="auto"/>
        <w:left w:val="none" w:sz="0" w:space="0" w:color="auto"/>
        <w:bottom w:val="none" w:sz="0" w:space="0" w:color="auto"/>
        <w:right w:val="none" w:sz="0" w:space="0" w:color="auto"/>
      </w:divBdr>
      <w:divsChild>
        <w:div w:id="684333154">
          <w:marLeft w:val="0"/>
          <w:marRight w:val="0"/>
          <w:marTop w:val="0"/>
          <w:marBottom w:val="0"/>
          <w:divBdr>
            <w:top w:val="none" w:sz="0" w:space="0" w:color="auto"/>
            <w:left w:val="none" w:sz="0" w:space="0" w:color="auto"/>
            <w:bottom w:val="none" w:sz="0" w:space="0" w:color="auto"/>
            <w:right w:val="none" w:sz="0" w:space="0" w:color="auto"/>
          </w:divBdr>
          <w:divsChild>
            <w:div w:id="1664511378">
              <w:marLeft w:val="0"/>
              <w:marRight w:val="0"/>
              <w:marTop w:val="0"/>
              <w:marBottom w:val="0"/>
              <w:divBdr>
                <w:top w:val="none" w:sz="0" w:space="0" w:color="auto"/>
                <w:left w:val="none" w:sz="0" w:space="0" w:color="auto"/>
                <w:bottom w:val="none" w:sz="0" w:space="0" w:color="auto"/>
                <w:right w:val="none" w:sz="0" w:space="0" w:color="auto"/>
              </w:divBdr>
              <w:divsChild>
                <w:div w:id="1166244685">
                  <w:marLeft w:val="0"/>
                  <w:marRight w:val="0"/>
                  <w:marTop w:val="0"/>
                  <w:marBottom w:val="0"/>
                  <w:divBdr>
                    <w:top w:val="none" w:sz="0" w:space="0" w:color="auto"/>
                    <w:left w:val="none" w:sz="0" w:space="0" w:color="auto"/>
                    <w:bottom w:val="none" w:sz="0" w:space="0" w:color="auto"/>
                    <w:right w:val="none" w:sz="0" w:space="0" w:color="auto"/>
                  </w:divBdr>
                  <w:divsChild>
                    <w:div w:id="40400522">
                      <w:marLeft w:val="0"/>
                      <w:marRight w:val="0"/>
                      <w:marTop w:val="0"/>
                      <w:marBottom w:val="0"/>
                      <w:divBdr>
                        <w:top w:val="none" w:sz="0" w:space="0" w:color="auto"/>
                        <w:left w:val="none" w:sz="0" w:space="0" w:color="auto"/>
                        <w:bottom w:val="none" w:sz="0" w:space="0" w:color="auto"/>
                        <w:right w:val="none" w:sz="0" w:space="0" w:color="auto"/>
                      </w:divBdr>
                      <w:divsChild>
                        <w:div w:id="249043056">
                          <w:marLeft w:val="0"/>
                          <w:marRight w:val="0"/>
                          <w:marTop w:val="0"/>
                          <w:marBottom w:val="0"/>
                          <w:divBdr>
                            <w:top w:val="none" w:sz="0" w:space="0" w:color="auto"/>
                            <w:left w:val="none" w:sz="0" w:space="0" w:color="auto"/>
                            <w:bottom w:val="none" w:sz="0" w:space="0" w:color="auto"/>
                            <w:right w:val="none" w:sz="0" w:space="0" w:color="auto"/>
                          </w:divBdr>
                          <w:divsChild>
                            <w:div w:id="272639890">
                              <w:marLeft w:val="0"/>
                              <w:marRight w:val="0"/>
                              <w:marTop w:val="0"/>
                              <w:marBottom w:val="0"/>
                              <w:divBdr>
                                <w:top w:val="none" w:sz="0" w:space="0" w:color="auto"/>
                                <w:left w:val="none" w:sz="0" w:space="0" w:color="auto"/>
                                <w:bottom w:val="none" w:sz="0" w:space="0" w:color="auto"/>
                                <w:right w:val="none" w:sz="0" w:space="0" w:color="auto"/>
                              </w:divBdr>
                              <w:divsChild>
                                <w:div w:id="1217816393">
                                  <w:marLeft w:val="0"/>
                                  <w:marRight w:val="0"/>
                                  <w:marTop w:val="0"/>
                                  <w:marBottom w:val="0"/>
                                  <w:divBdr>
                                    <w:top w:val="none" w:sz="0" w:space="0" w:color="auto"/>
                                    <w:left w:val="none" w:sz="0" w:space="0" w:color="auto"/>
                                    <w:bottom w:val="none" w:sz="0" w:space="0" w:color="auto"/>
                                    <w:right w:val="none" w:sz="0" w:space="0" w:color="auto"/>
                                  </w:divBdr>
                                  <w:divsChild>
                                    <w:div w:id="222178419">
                                      <w:marLeft w:val="0"/>
                                      <w:marRight w:val="0"/>
                                      <w:marTop w:val="0"/>
                                      <w:marBottom w:val="0"/>
                                      <w:divBdr>
                                        <w:top w:val="none" w:sz="0" w:space="0" w:color="auto"/>
                                        <w:left w:val="none" w:sz="0" w:space="0" w:color="auto"/>
                                        <w:bottom w:val="none" w:sz="0" w:space="0" w:color="auto"/>
                                        <w:right w:val="none" w:sz="0" w:space="0" w:color="auto"/>
                                      </w:divBdr>
                                      <w:divsChild>
                                        <w:div w:id="723866323">
                                          <w:marLeft w:val="0"/>
                                          <w:marRight w:val="0"/>
                                          <w:marTop w:val="75"/>
                                          <w:marBottom w:val="0"/>
                                          <w:divBdr>
                                            <w:top w:val="none" w:sz="0" w:space="0" w:color="auto"/>
                                            <w:left w:val="none" w:sz="0" w:space="0" w:color="auto"/>
                                            <w:bottom w:val="none" w:sz="0" w:space="0" w:color="auto"/>
                                            <w:right w:val="none" w:sz="0" w:space="0" w:color="auto"/>
                                          </w:divBdr>
                                          <w:divsChild>
                                            <w:div w:id="3622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42DA5-6202-4D9E-B520-D86EB303D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7099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dc:description/>
  <cp:lastModifiedBy>FILIPPO BENDANDI</cp:lastModifiedBy>
  <cp:revision>2</cp:revision>
  <cp:lastPrinted>2020-03-31T15:01:00Z</cp:lastPrinted>
  <dcterms:created xsi:type="dcterms:W3CDTF">2020-04-07T13:18:00Z</dcterms:created>
  <dcterms:modified xsi:type="dcterms:W3CDTF">2020-04-07T13:18:00Z</dcterms:modified>
</cp:coreProperties>
</file>