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8278" w14:textId="150FC8FD" w:rsidR="006F35A0" w:rsidRPr="00A26793" w:rsidRDefault="00A26793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3° Domenica d</w:t>
      </w:r>
      <w:r w:rsidR="00304FCA">
        <w:rPr>
          <w:rFonts w:ascii="Papyrus" w:hAnsi="Papyrus"/>
          <w:bCs/>
          <w:sz w:val="30"/>
          <w:szCs w:val="30"/>
        </w:rPr>
        <w:t>i Avvento</w:t>
      </w:r>
      <w:r w:rsidRPr="00A26793">
        <w:rPr>
          <w:rFonts w:ascii="Papyrus" w:hAnsi="Papyrus"/>
          <w:bCs/>
          <w:sz w:val="30"/>
          <w:szCs w:val="30"/>
        </w:rPr>
        <w:t xml:space="preserve"> - anno </w:t>
      </w:r>
      <w:r w:rsidR="00304FCA">
        <w:rPr>
          <w:rFonts w:ascii="Papyrus" w:hAnsi="Papyrus"/>
          <w:bCs/>
          <w:sz w:val="30"/>
          <w:szCs w:val="30"/>
        </w:rPr>
        <w:t>A</w:t>
      </w:r>
    </w:p>
    <w:p w14:paraId="429C720C" w14:textId="2394CAFE" w:rsidR="006F35A0" w:rsidRPr="00A26793" w:rsidRDefault="00A26793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DE7198">
        <w:rPr>
          <w:rFonts w:ascii="Papyrus" w:hAnsi="Papyrus"/>
          <w:bCs/>
          <w:sz w:val="30"/>
          <w:szCs w:val="30"/>
        </w:rPr>
        <w:t>Andate e riferite ciò che udite e vedete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06D01513" w14:textId="77777777" w:rsidR="006F35A0" w:rsidRDefault="006F35A0">
      <w:pPr>
        <w:pStyle w:val="Predefinito"/>
        <w:spacing w:after="57" w:line="100" w:lineRule="atLeast"/>
      </w:pPr>
    </w:p>
    <w:p w14:paraId="77C51DCA" w14:textId="6CC43526" w:rsidR="006F35A0" w:rsidRPr="000220FA" w:rsidRDefault="000220FA" w:rsidP="000220FA">
      <w:pPr>
        <w:pStyle w:val="Predefinito"/>
        <w:spacing w:after="57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0220FA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6014CECF" w14:textId="146E5086" w:rsidR="006F35A0" w:rsidRPr="006C3FA0" w:rsidRDefault="00304FCA">
      <w:pPr>
        <w:pStyle w:val="Predefinito"/>
        <w:spacing w:before="113" w:after="113" w:line="100" w:lineRule="atLeast"/>
      </w:pPr>
      <w:r w:rsidRPr="006C3FA0">
        <w:rPr>
          <w:iCs/>
          <w:sz w:val="26"/>
          <w:szCs w:val="26"/>
        </w:rPr>
        <w:t>Guarda, o Padre, il tuo popolo che attende con fede il Natale del S</w:t>
      </w:r>
      <w:r w:rsidRPr="006C3FA0">
        <w:rPr>
          <w:iCs/>
          <w:sz w:val="26"/>
          <w:szCs w:val="26"/>
        </w:rPr>
        <w:t>i</w:t>
      </w:r>
      <w:r w:rsidRPr="006C3FA0">
        <w:rPr>
          <w:iCs/>
          <w:sz w:val="26"/>
          <w:szCs w:val="26"/>
        </w:rPr>
        <w:t>gnore, e fa’ che giunga a celebrare con rinnovata esultanza il grande mistero della salvezza. Per Cristo nostro Signore.</w:t>
      </w:r>
      <w:r w:rsidR="00A26793" w:rsidRPr="006C3FA0">
        <w:rPr>
          <w:rFonts w:ascii="Book Antiqua" w:eastAsia="Book Antiqua" w:hAnsi="Book Antiqua" w:cs="Book Antiqua"/>
          <w:iCs/>
          <w:szCs w:val="24"/>
          <w:lang w:bidi="ar-SA"/>
        </w:rPr>
        <w:tab/>
      </w:r>
    </w:p>
    <w:p w14:paraId="194EC1EE" w14:textId="3C71AD08" w:rsidR="006F35A0" w:rsidRPr="000220FA" w:rsidRDefault="000220FA" w:rsidP="000220FA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0220FA">
        <w:rPr>
          <w:rFonts w:ascii="Arial Rounded MT Bold" w:hAnsi="Arial Rounded MT Bold"/>
          <w:sz w:val="26"/>
          <w:szCs w:val="26"/>
          <w:u w:val="single"/>
        </w:rPr>
        <w:t xml:space="preserve">Il Vangelo: </w:t>
      </w:r>
      <w:r w:rsidR="00304FCA" w:rsidRPr="000220FA">
        <w:rPr>
          <w:rFonts w:ascii="Arial Rounded MT Bold" w:hAnsi="Arial Rounded MT Bold"/>
          <w:sz w:val="26"/>
          <w:szCs w:val="26"/>
          <w:u w:val="single"/>
        </w:rPr>
        <w:t>Mt</w:t>
      </w:r>
      <w:r w:rsidR="00A26793" w:rsidRPr="000220FA">
        <w:rPr>
          <w:rFonts w:ascii="Arial Rounded MT Bold" w:hAnsi="Arial Rounded MT Bold"/>
          <w:sz w:val="26"/>
          <w:szCs w:val="26"/>
          <w:u w:val="single"/>
        </w:rPr>
        <w:t xml:space="preserve"> </w:t>
      </w:r>
      <w:r w:rsidR="00304FCA" w:rsidRPr="000220FA">
        <w:rPr>
          <w:rFonts w:ascii="Arial Rounded MT Bold" w:hAnsi="Arial Rounded MT Bold"/>
          <w:sz w:val="26"/>
          <w:szCs w:val="26"/>
          <w:u w:val="single"/>
        </w:rPr>
        <w:t>11</w:t>
      </w:r>
      <w:r w:rsidR="00A26793" w:rsidRPr="000220FA">
        <w:rPr>
          <w:rFonts w:ascii="Arial Rounded MT Bold" w:hAnsi="Arial Rounded MT Bold"/>
          <w:sz w:val="26"/>
          <w:szCs w:val="26"/>
          <w:u w:val="single"/>
        </w:rPr>
        <w:t>,</w:t>
      </w:r>
      <w:r w:rsidR="00304FCA" w:rsidRPr="000220FA">
        <w:rPr>
          <w:rFonts w:ascii="Arial Rounded MT Bold" w:hAnsi="Arial Rounded MT Bold"/>
          <w:sz w:val="26"/>
          <w:szCs w:val="26"/>
          <w:u w:val="single"/>
        </w:rPr>
        <w:t>2</w:t>
      </w:r>
      <w:r w:rsidR="00A26793" w:rsidRPr="000220FA">
        <w:rPr>
          <w:rFonts w:ascii="Arial Rounded MT Bold" w:hAnsi="Arial Rounded MT Bold"/>
          <w:sz w:val="26"/>
          <w:szCs w:val="26"/>
          <w:u w:val="single"/>
        </w:rPr>
        <w:t>-</w:t>
      </w:r>
      <w:r w:rsidR="00304FCA" w:rsidRPr="000220FA">
        <w:rPr>
          <w:rFonts w:ascii="Arial Rounded MT Bold" w:hAnsi="Arial Rounded MT Bold"/>
          <w:sz w:val="26"/>
          <w:szCs w:val="26"/>
          <w:u w:val="single"/>
        </w:rPr>
        <w:t>11</w:t>
      </w:r>
    </w:p>
    <w:p w14:paraId="7D727C0F" w14:textId="253D017A" w:rsidR="006F35A0" w:rsidRDefault="00304FCA">
      <w:pPr>
        <w:pStyle w:val="Predefinito"/>
        <w:spacing w:before="113" w:after="113" w:line="100" w:lineRule="atLeast"/>
      </w:pPr>
      <w:r w:rsidRPr="00304FCA">
        <w:rPr>
          <w:i/>
          <w:iCs/>
          <w:sz w:val="26"/>
          <w:szCs w:val="26"/>
        </w:rPr>
        <w:t>Giovanni Battista è l’uomo della forza della Parola di Dio, ma a</w:t>
      </w:r>
      <w:r w:rsidRPr="00304FCA">
        <w:rPr>
          <w:i/>
          <w:iCs/>
          <w:sz w:val="26"/>
          <w:szCs w:val="26"/>
        </w:rPr>
        <w:t>n</w:t>
      </w:r>
      <w:r w:rsidRPr="00304FCA">
        <w:rPr>
          <w:i/>
          <w:iCs/>
          <w:sz w:val="26"/>
          <w:szCs w:val="26"/>
        </w:rPr>
        <w:t xml:space="preserve">che l’uomo della ricerca e del dubbio. Egli è </w:t>
      </w:r>
      <w:r w:rsidR="005908AE">
        <w:rPr>
          <w:i/>
          <w:iCs/>
          <w:sz w:val="26"/>
          <w:szCs w:val="26"/>
        </w:rPr>
        <w:t xml:space="preserve">il più grande </w:t>
      </w:r>
      <w:r w:rsidRPr="00304FCA">
        <w:rPr>
          <w:i/>
          <w:iCs/>
          <w:sz w:val="26"/>
          <w:szCs w:val="26"/>
        </w:rPr>
        <w:t>dei pr</w:t>
      </w:r>
      <w:r w:rsidRPr="00304FCA">
        <w:rPr>
          <w:i/>
          <w:iCs/>
          <w:sz w:val="26"/>
          <w:szCs w:val="26"/>
        </w:rPr>
        <w:t>o</w:t>
      </w:r>
      <w:r w:rsidRPr="00304FCA">
        <w:rPr>
          <w:i/>
          <w:iCs/>
          <w:sz w:val="26"/>
          <w:szCs w:val="26"/>
        </w:rPr>
        <w:t xml:space="preserve">feti, perché </w:t>
      </w:r>
      <w:r w:rsidR="002E19DF">
        <w:rPr>
          <w:i/>
          <w:iCs/>
          <w:sz w:val="26"/>
          <w:szCs w:val="26"/>
        </w:rPr>
        <w:t xml:space="preserve">finalmente </w:t>
      </w:r>
      <w:r w:rsidR="00C426AC">
        <w:rPr>
          <w:i/>
          <w:iCs/>
          <w:sz w:val="26"/>
          <w:szCs w:val="26"/>
        </w:rPr>
        <w:t xml:space="preserve">riconosce e </w:t>
      </w:r>
      <w:r w:rsidR="000220FA">
        <w:rPr>
          <w:i/>
          <w:iCs/>
          <w:sz w:val="26"/>
          <w:szCs w:val="26"/>
        </w:rPr>
        <w:t xml:space="preserve">mostra il Messia </w:t>
      </w:r>
      <w:r w:rsidRPr="00304FCA">
        <w:rPr>
          <w:i/>
          <w:iCs/>
          <w:sz w:val="26"/>
          <w:szCs w:val="26"/>
        </w:rPr>
        <w:t xml:space="preserve">atteso. Ma è </w:t>
      </w:r>
      <w:r w:rsidR="00C426AC">
        <w:rPr>
          <w:i/>
          <w:iCs/>
          <w:sz w:val="26"/>
          <w:szCs w:val="26"/>
        </w:rPr>
        <w:t xml:space="preserve">il </w:t>
      </w:r>
      <w:r w:rsidRPr="00304FCA">
        <w:rPr>
          <w:i/>
          <w:iCs/>
          <w:sz w:val="26"/>
          <w:szCs w:val="26"/>
        </w:rPr>
        <w:t xml:space="preserve">più piccolo dei cristiani, perché </w:t>
      </w:r>
      <w:r w:rsidR="00C426AC">
        <w:rPr>
          <w:i/>
          <w:iCs/>
          <w:sz w:val="26"/>
          <w:szCs w:val="26"/>
        </w:rPr>
        <w:t>deve passare dal Gesù che lui i</w:t>
      </w:r>
      <w:r w:rsidR="00C426AC">
        <w:rPr>
          <w:i/>
          <w:iCs/>
          <w:sz w:val="26"/>
          <w:szCs w:val="26"/>
        </w:rPr>
        <w:t>m</w:t>
      </w:r>
      <w:r w:rsidR="00C426AC">
        <w:rPr>
          <w:i/>
          <w:iCs/>
          <w:sz w:val="26"/>
          <w:szCs w:val="26"/>
        </w:rPr>
        <w:t>maginava a quello che Dio Padre ha donato.</w:t>
      </w:r>
    </w:p>
    <w:p w14:paraId="2C0E38EC" w14:textId="1B1EF078" w:rsidR="006F35A0" w:rsidRPr="005D78CF" w:rsidRDefault="00304FCA" w:rsidP="00304FCA">
      <w:pPr>
        <w:pStyle w:val="Predefinito"/>
        <w:spacing w:before="113" w:after="113" w:line="100" w:lineRule="atLeast"/>
        <w:rPr>
          <w:b/>
        </w:rPr>
      </w:pPr>
      <w:r w:rsidRPr="005D78CF">
        <w:rPr>
          <w:rFonts w:ascii="Garamond" w:hAnsi="Garamond"/>
          <w:b/>
          <w:sz w:val="26"/>
          <w:szCs w:val="26"/>
        </w:rPr>
        <w:t>In quel tempo, Giovanni, che era in carcere, avendo sentito pa</w:t>
      </w:r>
      <w:r w:rsidRPr="005D78CF">
        <w:rPr>
          <w:rFonts w:ascii="Garamond" w:hAnsi="Garamond"/>
          <w:b/>
          <w:sz w:val="26"/>
          <w:szCs w:val="26"/>
        </w:rPr>
        <w:t>r</w:t>
      </w:r>
      <w:r w:rsidRPr="005D78CF">
        <w:rPr>
          <w:rFonts w:ascii="Garamond" w:hAnsi="Garamond"/>
          <w:b/>
          <w:sz w:val="26"/>
          <w:szCs w:val="26"/>
        </w:rPr>
        <w:t>lare delle opere del Cristo, per mezzo dei suoi discepoli mandò a dirgli: «Sei tu colui che deve venire o dobb</w:t>
      </w:r>
      <w:r w:rsidR="005D78CF">
        <w:rPr>
          <w:rFonts w:ascii="Garamond" w:hAnsi="Garamond"/>
          <w:b/>
          <w:sz w:val="26"/>
          <w:szCs w:val="26"/>
        </w:rPr>
        <w:t>iamo aspettare un a</w:t>
      </w:r>
      <w:r w:rsidR="005D78CF">
        <w:rPr>
          <w:rFonts w:ascii="Garamond" w:hAnsi="Garamond"/>
          <w:b/>
          <w:sz w:val="26"/>
          <w:szCs w:val="26"/>
        </w:rPr>
        <w:t>l</w:t>
      </w:r>
      <w:r w:rsidR="005D78CF">
        <w:rPr>
          <w:rFonts w:ascii="Garamond" w:hAnsi="Garamond"/>
          <w:b/>
          <w:sz w:val="26"/>
          <w:szCs w:val="26"/>
        </w:rPr>
        <w:t xml:space="preserve">tro?». </w:t>
      </w:r>
      <w:r w:rsidRPr="005D78CF">
        <w:rPr>
          <w:rFonts w:ascii="Garamond" w:hAnsi="Garamond"/>
          <w:b/>
          <w:sz w:val="26"/>
          <w:szCs w:val="26"/>
        </w:rPr>
        <w:t>Gesù rispose loro: «Andate e riferite a Giovanni ciò che udite e vedete: i ciechi riacquistano la vista, gli zoppi cammin</w:t>
      </w:r>
      <w:r w:rsidRPr="005D78CF">
        <w:rPr>
          <w:rFonts w:ascii="Garamond" w:hAnsi="Garamond"/>
          <w:b/>
          <w:sz w:val="26"/>
          <w:szCs w:val="26"/>
        </w:rPr>
        <w:t>a</w:t>
      </w:r>
      <w:r w:rsidRPr="005D78CF">
        <w:rPr>
          <w:rFonts w:ascii="Garamond" w:hAnsi="Garamond"/>
          <w:b/>
          <w:sz w:val="26"/>
          <w:szCs w:val="26"/>
        </w:rPr>
        <w:t>no, i lebbrosi sono purificati, i sordi odono, i morti risuscitano, ai poveri è annunciato il vangelo. E beato è colui che non trova in me motivo di scandalo!».</w:t>
      </w:r>
      <w:r w:rsidRPr="005D78CF">
        <w:rPr>
          <w:rFonts w:ascii="Garamond" w:hAnsi="Garamond"/>
          <w:b/>
          <w:sz w:val="26"/>
          <w:szCs w:val="26"/>
        </w:rPr>
        <w:tab/>
      </w:r>
      <w:r w:rsidRPr="005D78CF">
        <w:rPr>
          <w:rFonts w:ascii="Garamond" w:hAnsi="Garamond"/>
          <w:b/>
          <w:sz w:val="26"/>
          <w:szCs w:val="26"/>
        </w:rPr>
        <w:br/>
        <w:t>Mentre quelli se ne andavano, Gesù si mise a parlare di Giovanni alle folle: «Che cosa siete andati a vedere nel deserto? Una canna sbattuta dal vento? Allora, cosa siete andati a vedere? Un uomo vestito con abiti di lusso? Ecco, quelli che vestono abiti di lusso stanno nei palazzi dei re! Ebbene, che cosa siete andati a vedere? Un profeta? Sì, io vi dico, anzi, più che un profeta. Egli è colui del quale sta scritto: “Ecco, dinanzi a te io mando il mio me</w:t>
      </w:r>
      <w:r w:rsidRPr="005D78CF">
        <w:rPr>
          <w:rFonts w:ascii="Garamond" w:hAnsi="Garamond"/>
          <w:b/>
          <w:sz w:val="26"/>
          <w:szCs w:val="26"/>
        </w:rPr>
        <w:t>s</w:t>
      </w:r>
      <w:r w:rsidRPr="005D78CF">
        <w:rPr>
          <w:rFonts w:ascii="Garamond" w:hAnsi="Garamond"/>
          <w:b/>
          <w:sz w:val="26"/>
          <w:szCs w:val="26"/>
        </w:rPr>
        <w:t>saggero, davanti a te egli preparerà la tua via”.</w:t>
      </w:r>
      <w:r w:rsidRPr="005D78CF">
        <w:rPr>
          <w:rFonts w:ascii="Garamond" w:hAnsi="Garamond"/>
          <w:b/>
          <w:sz w:val="26"/>
          <w:szCs w:val="26"/>
        </w:rPr>
        <w:tab/>
        <w:t xml:space="preserve"> </w:t>
      </w:r>
      <w:r w:rsidRPr="005D78CF">
        <w:rPr>
          <w:rFonts w:ascii="Garamond" w:hAnsi="Garamond"/>
          <w:b/>
          <w:sz w:val="26"/>
          <w:szCs w:val="26"/>
        </w:rPr>
        <w:br/>
        <w:t>In verità io vi dico: fra i nati da donna non è sorto alcuno più grande di Giovanni il Battista; ma il più piccolo nel regno dei Cieli è più grande di lui».</w:t>
      </w:r>
    </w:p>
    <w:p w14:paraId="38AA77BF" w14:textId="5611F81E" w:rsidR="006F35A0" w:rsidRPr="004A31DF" w:rsidRDefault="004A31DF" w:rsidP="004A31DF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lastRenderedPageBreak/>
        <w:tab/>
      </w:r>
      <w:r w:rsidR="00A26793" w:rsidRPr="004A31DF">
        <w:rPr>
          <w:rFonts w:ascii="Arial Rounded MT Bold" w:hAnsi="Arial Rounded MT Bold"/>
          <w:sz w:val="26"/>
          <w:szCs w:val="26"/>
          <w:u w:val="single"/>
        </w:rPr>
        <w:t>Commento</w:t>
      </w:r>
    </w:p>
    <w:p w14:paraId="7EC0B532" w14:textId="183B83D3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5D78CF">
        <w:rPr>
          <w:i/>
          <w:iCs/>
          <w:sz w:val="26"/>
          <w:szCs w:val="26"/>
        </w:rPr>
        <w:t>Dobbiamo aspettare un altro?</w:t>
      </w:r>
      <w:r>
        <w:rPr>
          <w:i/>
          <w:iCs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6C3FA0">
        <w:rPr>
          <w:sz w:val="26"/>
          <w:szCs w:val="26"/>
        </w:rPr>
        <w:t xml:space="preserve">Verso la fine della sua vita, in prigione, il Battista è in crisi, riconsidera la missione svolta e il messaggio annunciato. </w:t>
      </w:r>
      <w:r w:rsidR="005C3BA3">
        <w:rPr>
          <w:sz w:val="26"/>
          <w:szCs w:val="26"/>
        </w:rPr>
        <w:t xml:space="preserve">La parola riguardava </w:t>
      </w:r>
      <w:r w:rsidR="005D78CF">
        <w:rPr>
          <w:sz w:val="26"/>
          <w:szCs w:val="26"/>
        </w:rPr>
        <w:t xml:space="preserve">un Messia </w:t>
      </w:r>
      <w:r w:rsidR="000C0CE1">
        <w:rPr>
          <w:sz w:val="26"/>
          <w:szCs w:val="26"/>
        </w:rPr>
        <w:t xml:space="preserve">giudice che ristabilisce il primato della Legge di Dio, </w:t>
      </w:r>
      <w:r w:rsidR="005C3BA3">
        <w:rPr>
          <w:sz w:val="26"/>
          <w:szCs w:val="26"/>
        </w:rPr>
        <w:t xml:space="preserve">lo stile era </w:t>
      </w:r>
      <w:r w:rsidR="000C0CE1">
        <w:rPr>
          <w:sz w:val="26"/>
          <w:szCs w:val="26"/>
        </w:rPr>
        <w:t xml:space="preserve">forte e chiaro, </w:t>
      </w:r>
      <w:r w:rsidR="005C3BA3">
        <w:rPr>
          <w:sz w:val="26"/>
          <w:szCs w:val="26"/>
        </w:rPr>
        <w:t>in una vita senza compromessi né sconti</w:t>
      </w:r>
      <w:r w:rsidR="000C0CE1">
        <w:rPr>
          <w:sz w:val="26"/>
          <w:szCs w:val="26"/>
        </w:rPr>
        <w:t xml:space="preserve">. </w:t>
      </w:r>
      <w:r w:rsidR="005C3BA3">
        <w:rPr>
          <w:sz w:val="26"/>
          <w:szCs w:val="26"/>
        </w:rPr>
        <w:t xml:space="preserve">Si presenta invece Gesù, </w:t>
      </w:r>
      <w:r w:rsidR="000C0CE1">
        <w:rPr>
          <w:sz w:val="26"/>
          <w:szCs w:val="26"/>
        </w:rPr>
        <w:t>mite</w:t>
      </w:r>
      <w:r w:rsidR="005C3BA3">
        <w:rPr>
          <w:sz w:val="26"/>
          <w:szCs w:val="26"/>
        </w:rPr>
        <w:t>,</w:t>
      </w:r>
      <w:r w:rsidR="000C0CE1">
        <w:rPr>
          <w:sz w:val="26"/>
          <w:szCs w:val="26"/>
        </w:rPr>
        <w:t xml:space="preserve"> che annuncia la misericordia di Dio, mangia con i peccatori e li assolve… </w:t>
      </w:r>
      <w:r w:rsidR="005C3BA3">
        <w:rPr>
          <w:sz w:val="26"/>
          <w:szCs w:val="26"/>
        </w:rPr>
        <w:t>con uno stile debole</w:t>
      </w:r>
      <w:r w:rsidR="000C0CE1">
        <w:rPr>
          <w:sz w:val="26"/>
          <w:szCs w:val="26"/>
        </w:rPr>
        <w:t xml:space="preserve">. </w:t>
      </w:r>
      <w:r w:rsidR="00B44584">
        <w:rPr>
          <w:sz w:val="26"/>
          <w:szCs w:val="26"/>
        </w:rPr>
        <w:t>La libertà d’azione di Dio sco</w:t>
      </w:r>
      <w:r w:rsidR="00B44584">
        <w:rPr>
          <w:sz w:val="26"/>
          <w:szCs w:val="26"/>
        </w:rPr>
        <w:t>n</w:t>
      </w:r>
      <w:r w:rsidR="00B44584">
        <w:rPr>
          <w:sz w:val="26"/>
          <w:szCs w:val="26"/>
        </w:rPr>
        <w:t xml:space="preserve">volge le previsioni di Giovanni e lo manda in depressione. Il profeta sospetta </w:t>
      </w:r>
      <w:r w:rsidR="005C3BA3">
        <w:rPr>
          <w:sz w:val="26"/>
          <w:szCs w:val="26"/>
        </w:rPr>
        <w:t xml:space="preserve">di non aver </w:t>
      </w:r>
      <w:r w:rsidR="00C90B4E">
        <w:rPr>
          <w:sz w:val="26"/>
          <w:szCs w:val="26"/>
        </w:rPr>
        <w:t xml:space="preserve">servito </w:t>
      </w:r>
      <w:r w:rsidR="005C3BA3">
        <w:rPr>
          <w:sz w:val="26"/>
          <w:szCs w:val="26"/>
        </w:rPr>
        <w:t xml:space="preserve">la Parola di Dio, </w:t>
      </w:r>
      <w:r w:rsidR="00C90B4E">
        <w:rPr>
          <w:sz w:val="26"/>
          <w:szCs w:val="26"/>
        </w:rPr>
        <w:t>di aver lavorato per niente</w:t>
      </w:r>
      <w:r>
        <w:rPr>
          <w:sz w:val="26"/>
          <w:szCs w:val="26"/>
        </w:rPr>
        <w:t>.</w:t>
      </w:r>
      <w:r w:rsidR="005C3BA3">
        <w:rPr>
          <w:sz w:val="26"/>
          <w:szCs w:val="26"/>
        </w:rPr>
        <w:t xml:space="preserve"> </w:t>
      </w:r>
      <w:r w:rsidR="00C90B4E">
        <w:rPr>
          <w:sz w:val="26"/>
          <w:szCs w:val="26"/>
        </w:rPr>
        <w:t>Come Mosè dovette morire senza entrare nella Terra pr</w:t>
      </w:r>
      <w:r w:rsidR="00C90B4E">
        <w:rPr>
          <w:sz w:val="26"/>
          <w:szCs w:val="26"/>
        </w:rPr>
        <w:t>o</w:t>
      </w:r>
      <w:r w:rsidR="00C90B4E">
        <w:rPr>
          <w:sz w:val="26"/>
          <w:szCs w:val="26"/>
        </w:rPr>
        <w:t>messa, così Giovanni morirà con questo dubbio… misteri della vita.</w:t>
      </w:r>
    </w:p>
    <w:p w14:paraId="41F44510" w14:textId="270B3D3D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B44584">
        <w:rPr>
          <w:i/>
          <w:iCs/>
          <w:sz w:val="26"/>
          <w:szCs w:val="26"/>
        </w:rPr>
        <w:t>Riferite ciò che udite e vedete</w:t>
      </w:r>
      <w:r>
        <w:rPr>
          <w:i/>
          <w:iCs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B44584">
        <w:rPr>
          <w:sz w:val="26"/>
          <w:szCs w:val="26"/>
        </w:rPr>
        <w:t xml:space="preserve">Gesù </w:t>
      </w:r>
      <w:r w:rsidR="009A50F9">
        <w:rPr>
          <w:sz w:val="26"/>
          <w:szCs w:val="26"/>
        </w:rPr>
        <w:t>sostiene Giovanni e lo evangelizza mostrandogli i segni che sta compiendo. Guarendo i malati e riscattando gli ultimi, sta costruendo il Mondo Nuovo, si realizza il rinnovamento che Giovanni annunciav L’unica precis</w:t>
      </w:r>
      <w:r w:rsidR="009A50F9">
        <w:rPr>
          <w:sz w:val="26"/>
          <w:szCs w:val="26"/>
        </w:rPr>
        <w:t>a</w:t>
      </w:r>
      <w:r w:rsidR="009A50F9">
        <w:rPr>
          <w:sz w:val="26"/>
          <w:szCs w:val="26"/>
        </w:rPr>
        <w:t xml:space="preserve">zione è che questo rinnovamento non avviene in modo immediato, ma dentro processi </w:t>
      </w:r>
      <w:r w:rsidR="00DC4095">
        <w:rPr>
          <w:sz w:val="26"/>
          <w:szCs w:val="26"/>
        </w:rPr>
        <w:t xml:space="preserve">storici lunghi e laboriosi: la Potenza agisce </w:t>
      </w:r>
      <w:r w:rsidR="00B7142C">
        <w:rPr>
          <w:sz w:val="26"/>
          <w:szCs w:val="26"/>
        </w:rPr>
        <w:t>ut</w:t>
      </w:r>
      <w:r w:rsidR="00B7142C">
        <w:rPr>
          <w:sz w:val="26"/>
          <w:szCs w:val="26"/>
        </w:rPr>
        <w:t>i</w:t>
      </w:r>
      <w:r w:rsidR="00B7142C">
        <w:rPr>
          <w:sz w:val="26"/>
          <w:szCs w:val="26"/>
        </w:rPr>
        <w:t xml:space="preserve">lizzando </w:t>
      </w:r>
      <w:r w:rsidR="00DC4095">
        <w:rPr>
          <w:sz w:val="26"/>
          <w:szCs w:val="26"/>
        </w:rPr>
        <w:t xml:space="preserve">mezzi </w:t>
      </w:r>
      <w:r w:rsidR="00B7142C">
        <w:rPr>
          <w:sz w:val="26"/>
          <w:szCs w:val="26"/>
        </w:rPr>
        <w:t>uman</w:t>
      </w:r>
      <w:r w:rsidR="00DC4095">
        <w:rPr>
          <w:sz w:val="26"/>
          <w:szCs w:val="26"/>
        </w:rPr>
        <w:t>i</w:t>
      </w:r>
      <w:r w:rsidR="00494F1A">
        <w:rPr>
          <w:sz w:val="26"/>
          <w:szCs w:val="26"/>
        </w:rPr>
        <w:t xml:space="preserve">: </w:t>
      </w:r>
      <w:r w:rsidR="00B7142C">
        <w:rPr>
          <w:sz w:val="26"/>
          <w:szCs w:val="26"/>
        </w:rPr>
        <w:t xml:space="preserve">la persona </w:t>
      </w:r>
      <w:r w:rsidR="00494F1A">
        <w:rPr>
          <w:sz w:val="26"/>
          <w:szCs w:val="26"/>
        </w:rPr>
        <w:t xml:space="preserve">di Gesù, </w:t>
      </w:r>
      <w:r w:rsidR="00B7142C">
        <w:rPr>
          <w:sz w:val="26"/>
          <w:szCs w:val="26"/>
        </w:rPr>
        <w:t xml:space="preserve">i </w:t>
      </w:r>
      <w:r w:rsidR="00494F1A">
        <w:rPr>
          <w:sz w:val="26"/>
          <w:szCs w:val="26"/>
        </w:rPr>
        <w:t xml:space="preserve">suoi discepoli… </w:t>
      </w:r>
      <w:r w:rsidR="00B7142C">
        <w:rPr>
          <w:sz w:val="26"/>
          <w:szCs w:val="26"/>
        </w:rPr>
        <w:t xml:space="preserve">Tocca e salva le persone </w:t>
      </w:r>
      <w:r w:rsidR="00DC4095">
        <w:rPr>
          <w:sz w:val="26"/>
          <w:szCs w:val="26"/>
        </w:rPr>
        <w:t xml:space="preserve">se e nella misura in cui esse si </w:t>
      </w:r>
      <w:r w:rsidR="00D72D02">
        <w:rPr>
          <w:sz w:val="26"/>
          <w:szCs w:val="26"/>
        </w:rPr>
        <w:t xml:space="preserve">affidano a Cristo e alla potenza del suo Spirito. </w:t>
      </w:r>
    </w:p>
    <w:p w14:paraId="530A4111" w14:textId="6F7E016F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7E0FA1">
        <w:rPr>
          <w:i/>
          <w:iCs/>
          <w:sz w:val="26"/>
          <w:szCs w:val="26"/>
        </w:rPr>
        <w:t>Dinanzi a te mando il mio messaggero</w:t>
      </w:r>
      <w:r>
        <w:rPr>
          <w:i/>
          <w:iCs/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="007E0FA1">
        <w:rPr>
          <w:sz w:val="26"/>
          <w:szCs w:val="26"/>
        </w:rPr>
        <w:t xml:space="preserve">Gesù si riferisce a </w:t>
      </w:r>
      <w:r w:rsidR="007E0FA1">
        <w:rPr>
          <w:i/>
          <w:sz w:val="26"/>
          <w:szCs w:val="26"/>
        </w:rPr>
        <w:t>M</w:t>
      </w:r>
      <w:r w:rsidR="007E0FA1">
        <w:rPr>
          <w:i/>
          <w:sz w:val="26"/>
          <w:szCs w:val="26"/>
        </w:rPr>
        <w:t>a</w:t>
      </w:r>
      <w:r w:rsidR="007E0FA1">
        <w:rPr>
          <w:i/>
          <w:sz w:val="26"/>
          <w:szCs w:val="26"/>
        </w:rPr>
        <w:t>lachia 3,</w:t>
      </w:r>
      <w:r w:rsidR="007E0FA1" w:rsidRPr="00B7142C">
        <w:rPr>
          <w:i/>
          <w:sz w:val="26"/>
          <w:szCs w:val="26"/>
        </w:rPr>
        <w:t>1</w:t>
      </w:r>
      <w:r w:rsidR="007E0FA1">
        <w:rPr>
          <w:sz w:val="26"/>
          <w:szCs w:val="26"/>
        </w:rPr>
        <w:t xml:space="preserve"> (</w:t>
      </w:r>
      <w:r w:rsidR="00DC4095">
        <w:rPr>
          <w:sz w:val="26"/>
          <w:szCs w:val="26"/>
        </w:rPr>
        <w:t xml:space="preserve">è l’ultimo libro </w:t>
      </w:r>
      <w:r w:rsidR="00B7142C">
        <w:rPr>
          <w:sz w:val="26"/>
          <w:szCs w:val="26"/>
        </w:rPr>
        <w:t>dell’Antico Testamento)</w:t>
      </w:r>
      <w:r w:rsidR="00DC4095">
        <w:rPr>
          <w:sz w:val="26"/>
          <w:szCs w:val="26"/>
        </w:rPr>
        <w:t xml:space="preserve">. Giovanni non è un falso profeta, è il Messaggero </w:t>
      </w:r>
      <w:r w:rsidR="005C1DD8">
        <w:rPr>
          <w:sz w:val="26"/>
          <w:szCs w:val="26"/>
        </w:rPr>
        <w:t xml:space="preserve">promesso dalla Parola. L’attendibilità di Giovanni è dichiarata, oltre che dalle Scritture spiegate da Gesù, dallo stesso stile di vita del personaggio, sobrio e distaccato da ogni interesse terreno: </w:t>
      </w:r>
      <w:r w:rsidR="00632751">
        <w:rPr>
          <w:sz w:val="26"/>
          <w:szCs w:val="26"/>
        </w:rPr>
        <w:t xml:space="preserve">non veste abiti di lusso, non è accomodante come una canna si piega al vento. Giovanni è OK, e molto più lo è chi lo ascolta e accoglie Gesù, entrando nel Regno di Dio. </w:t>
      </w:r>
    </w:p>
    <w:p w14:paraId="4B6F033D" w14:textId="416CB7E9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5F1FB8">
        <w:rPr>
          <w:i/>
          <w:iCs/>
          <w:sz w:val="26"/>
          <w:szCs w:val="26"/>
        </w:rPr>
        <w:t>«Il più grande tra i nati di donna… il più piccolo nel Regno»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354D3">
        <w:rPr>
          <w:sz w:val="26"/>
          <w:szCs w:val="26"/>
        </w:rPr>
        <w:t xml:space="preserve">In poche parole Gesù rivela il mistero della </w:t>
      </w:r>
      <w:r w:rsidR="005F1FB8">
        <w:rPr>
          <w:sz w:val="26"/>
          <w:szCs w:val="26"/>
        </w:rPr>
        <w:t>persona di Giovanni</w:t>
      </w:r>
      <w:r w:rsidR="005354D3">
        <w:rPr>
          <w:sz w:val="26"/>
          <w:szCs w:val="26"/>
        </w:rPr>
        <w:t xml:space="preserve"> e</w:t>
      </w:r>
      <w:r w:rsidR="00723B98">
        <w:rPr>
          <w:sz w:val="26"/>
          <w:szCs w:val="26"/>
        </w:rPr>
        <w:t xml:space="preserve"> il suo ruolo nel piano di Dio</w:t>
      </w:r>
      <w:r w:rsidR="00632751">
        <w:rPr>
          <w:sz w:val="26"/>
          <w:szCs w:val="26"/>
        </w:rPr>
        <w:t xml:space="preserve">. Egli è il </w:t>
      </w:r>
      <w:r w:rsidR="00906A58">
        <w:rPr>
          <w:sz w:val="26"/>
          <w:szCs w:val="26"/>
        </w:rPr>
        <w:t xml:space="preserve">grande profeta Elia </w:t>
      </w:r>
      <w:r w:rsidR="00632751">
        <w:rPr>
          <w:sz w:val="26"/>
          <w:szCs w:val="26"/>
        </w:rPr>
        <w:t xml:space="preserve">che doveva tornare ai tempi del Messia (tradizione ebraica che Gesù conosceva: </w:t>
      </w:r>
      <w:r w:rsidR="00906A58">
        <w:rPr>
          <w:sz w:val="26"/>
          <w:szCs w:val="26"/>
        </w:rPr>
        <w:lastRenderedPageBreak/>
        <w:t>Mt 11,14)</w:t>
      </w:r>
      <w:r w:rsidR="00723B98">
        <w:rPr>
          <w:sz w:val="26"/>
          <w:szCs w:val="26"/>
        </w:rPr>
        <w:t xml:space="preserve">, </w:t>
      </w:r>
      <w:r w:rsidR="008E0241">
        <w:rPr>
          <w:sz w:val="26"/>
          <w:szCs w:val="26"/>
        </w:rPr>
        <w:t xml:space="preserve">ma deve </w:t>
      </w:r>
      <w:r w:rsidR="00A15076">
        <w:rPr>
          <w:sz w:val="26"/>
          <w:szCs w:val="26"/>
        </w:rPr>
        <w:t>sottoporsi a una crisi, una trasformazione, un compimento,</w:t>
      </w:r>
      <w:r w:rsidR="008E0241">
        <w:rPr>
          <w:sz w:val="26"/>
          <w:szCs w:val="26"/>
        </w:rPr>
        <w:t xml:space="preserve"> come l’antica Alleanza </w:t>
      </w:r>
      <w:r w:rsidR="00A15076">
        <w:rPr>
          <w:sz w:val="26"/>
          <w:szCs w:val="26"/>
        </w:rPr>
        <w:t xml:space="preserve">rispetto alla </w:t>
      </w:r>
      <w:r w:rsidR="008E0241">
        <w:rPr>
          <w:sz w:val="26"/>
          <w:szCs w:val="26"/>
        </w:rPr>
        <w:t xml:space="preserve">nuova. </w:t>
      </w:r>
      <w:r w:rsidR="005354D3">
        <w:rPr>
          <w:sz w:val="26"/>
          <w:szCs w:val="26"/>
        </w:rPr>
        <w:t xml:space="preserve">I piccoli del Regno (malati guariti, peccatori perdonati, umili riscattati) </w:t>
      </w:r>
      <w:r w:rsidR="0057124D">
        <w:rPr>
          <w:sz w:val="26"/>
          <w:szCs w:val="26"/>
        </w:rPr>
        <w:t xml:space="preserve">sono i veri grandi </w:t>
      </w:r>
      <w:r w:rsidR="00D6367A">
        <w:rPr>
          <w:sz w:val="26"/>
          <w:szCs w:val="26"/>
        </w:rPr>
        <w:t xml:space="preserve">(Lc 9,48) </w:t>
      </w:r>
      <w:r w:rsidR="0057124D">
        <w:rPr>
          <w:sz w:val="26"/>
          <w:szCs w:val="26"/>
        </w:rPr>
        <w:t xml:space="preserve">perché il Salvatore non è più </w:t>
      </w:r>
      <w:r w:rsidR="00A15076">
        <w:rPr>
          <w:sz w:val="26"/>
          <w:szCs w:val="26"/>
        </w:rPr>
        <w:t xml:space="preserve">annunciato, </w:t>
      </w:r>
      <w:r w:rsidR="0057124D">
        <w:rPr>
          <w:sz w:val="26"/>
          <w:szCs w:val="26"/>
        </w:rPr>
        <w:t>a</w:t>
      </w:r>
      <w:r w:rsidR="0057124D">
        <w:rPr>
          <w:sz w:val="26"/>
          <w:szCs w:val="26"/>
        </w:rPr>
        <w:t>t</w:t>
      </w:r>
      <w:r w:rsidR="0057124D">
        <w:rPr>
          <w:sz w:val="26"/>
          <w:szCs w:val="26"/>
        </w:rPr>
        <w:t xml:space="preserve">teso e sospirato, ma presente e operante, efficace. </w:t>
      </w:r>
    </w:p>
    <w:p w14:paraId="24071CB0" w14:textId="79033E0B" w:rsidR="006F35A0" w:rsidRPr="00A86436" w:rsidRDefault="00A86436" w:rsidP="00A86436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D83CAB">
        <w:rPr>
          <w:rFonts w:ascii="Arial Rounded MT Bold" w:hAnsi="Arial Rounded MT Bold"/>
          <w:sz w:val="26"/>
          <w:szCs w:val="26"/>
          <w:u w:val="single"/>
        </w:rPr>
        <w:t>“La vita si rafforza donandola”</w:t>
      </w:r>
    </w:p>
    <w:p w14:paraId="0C7024B6" w14:textId="4757E685" w:rsidR="00D83CAB" w:rsidRDefault="00C75B39" w:rsidP="00C75B39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«</w:t>
      </w:r>
      <w:r w:rsidRPr="00C75B39">
        <w:rPr>
          <w:sz w:val="26"/>
          <w:szCs w:val="26"/>
        </w:rPr>
        <w:t>Il bene t</w:t>
      </w:r>
      <w:r>
        <w:rPr>
          <w:sz w:val="26"/>
          <w:szCs w:val="26"/>
        </w:rPr>
        <w:t xml:space="preserve">ende sempre a comunicarsi. Ogni </w:t>
      </w:r>
      <w:r w:rsidRPr="00C75B39">
        <w:rPr>
          <w:sz w:val="26"/>
          <w:szCs w:val="26"/>
        </w:rPr>
        <w:t>esperienza autentica di verità e di bellezza cerca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per se stessa la sua espansione, e ogni pe</w:t>
      </w:r>
      <w:r w:rsidRPr="00C75B39">
        <w:rPr>
          <w:sz w:val="26"/>
          <w:szCs w:val="26"/>
        </w:rPr>
        <w:t>r</w:t>
      </w:r>
      <w:r w:rsidRPr="00C75B39">
        <w:rPr>
          <w:sz w:val="26"/>
          <w:szCs w:val="26"/>
        </w:rPr>
        <w:t>sona che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viva una profonda liberazione acquisisce maggiore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sensib</w:t>
      </w:r>
      <w:r w:rsidRPr="00C75B39">
        <w:rPr>
          <w:sz w:val="26"/>
          <w:szCs w:val="26"/>
        </w:rPr>
        <w:t>i</w:t>
      </w:r>
      <w:r w:rsidRPr="00C75B39">
        <w:rPr>
          <w:sz w:val="26"/>
          <w:szCs w:val="26"/>
        </w:rPr>
        <w:t>lità davanti alle necessità degli altri.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Comunicandolo, il bene atte</w:t>
      </w:r>
      <w:r w:rsidRPr="00C75B39">
        <w:rPr>
          <w:sz w:val="26"/>
          <w:szCs w:val="26"/>
        </w:rPr>
        <w:t>c</w:t>
      </w:r>
      <w:r w:rsidRPr="00C75B39">
        <w:rPr>
          <w:sz w:val="26"/>
          <w:szCs w:val="26"/>
        </w:rPr>
        <w:t>chisce e si sviluppa.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Per questo, chi desider</w:t>
      </w:r>
      <w:r>
        <w:rPr>
          <w:sz w:val="26"/>
          <w:szCs w:val="26"/>
        </w:rPr>
        <w:t xml:space="preserve">a vivere con dignità e pienezza </w:t>
      </w:r>
      <w:r w:rsidRPr="00C75B39">
        <w:rPr>
          <w:sz w:val="26"/>
          <w:szCs w:val="26"/>
        </w:rPr>
        <w:t>non ha altra strada che riconoscere l’altro e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cercare il suo bene. Non dovrebbero meravigliarci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allora alc</w:t>
      </w:r>
      <w:r>
        <w:rPr>
          <w:sz w:val="26"/>
          <w:szCs w:val="26"/>
        </w:rPr>
        <w:t>une espressioni di san Paolo: “</w:t>
      </w:r>
      <w:r w:rsidRPr="00C75B39">
        <w:rPr>
          <w:sz w:val="26"/>
          <w:szCs w:val="26"/>
        </w:rPr>
        <w:t>L’amore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del Cristo ci possiede</w:t>
      </w:r>
      <w:r>
        <w:rPr>
          <w:sz w:val="26"/>
          <w:szCs w:val="26"/>
        </w:rPr>
        <w:t>” (2</w:t>
      </w:r>
      <w:r w:rsidRPr="00C75B39">
        <w:rPr>
          <w:sz w:val="26"/>
          <w:szCs w:val="26"/>
        </w:rPr>
        <w:t xml:space="preserve">Cor 5,14); </w:t>
      </w:r>
      <w:r>
        <w:rPr>
          <w:sz w:val="26"/>
          <w:szCs w:val="26"/>
        </w:rPr>
        <w:t>“</w:t>
      </w:r>
      <w:r w:rsidRPr="00C75B39">
        <w:rPr>
          <w:sz w:val="26"/>
          <w:szCs w:val="26"/>
        </w:rPr>
        <w:t>Guai a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me s</w:t>
      </w:r>
      <w:r>
        <w:rPr>
          <w:sz w:val="26"/>
          <w:szCs w:val="26"/>
        </w:rPr>
        <w:t>e non annuncio il Vangelo!” (1</w:t>
      </w:r>
      <w:r w:rsidRPr="00C75B39">
        <w:rPr>
          <w:sz w:val="26"/>
          <w:szCs w:val="26"/>
        </w:rPr>
        <w:t>Cor 9,16)</w:t>
      </w:r>
      <w:r>
        <w:rPr>
          <w:sz w:val="26"/>
          <w:szCs w:val="26"/>
        </w:rPr>
        <w:t xml:space="preserve">. </w:t>
      </w:r>
    </w:p>
    <w:p w14:paraId="685CB350" w14:textId="01491252" w:rsidR="00C75B39" w:rsidRDefault="00C75B39" w:rsidP="0005177B">
      <w:pPr>
        <w:pStyle w:val="Predefinito"/>
        <w:spacing w:before="113" w:after="113" w:line="100" w:lineRule="atLeast"/>
        <w:rPr>
          <w:sz w:val="26"/>
          <w:szCs w:val="26"/>
        </w:rPr>
      </w:pPr>
      <w:r w:rsidRPr="00C75B39">
        <w:rPr>
          <w:sz w:val="26"/>
          <w:szCs w:val="26"/>
        </w:rPr>
        <w:t xml:space="preserve">La proposta è </w:t>
      </w:r>
      <w:r>
        <w:rPr>
          <w:sz w:val="26"/>
          <w:szCs w:val="26"/>
        </w:rPr>
        <w:t xml:space="preserve">vivere ad un livello superiore, </w:t>
      </w:r>
      <w:r w:rsidRPr="00C75B39">
        <w:rPr>
          <w:sz w:val="26"/>
          <w:szCs w:val="26"/>
        </w:rPr>
        <w:t>però non con minore in</w:t>
      </w:r>
      <w:r w:rsidR="0005177B">
        <w:rPr>
          <w:sz w:val="26"/>
          <w:szCs w:val="26"/>
        </w:rPr>
        <w:t xml:space="preserve">tensità: </w:t>
      </w:r>
      <w:r>
        <w:rPr>
          <w:sz w:val="26"/>
          <w:szCs w:val="26"/>
        </w:rPr>
        <w:t>“</w:t>
      </w:r>
      <w:r w:rsidRPr="00C75B39">
        <w:rPr>
          <w:sz w:val="26"/>
          <w:szCs w:val="26"/>
        </w:rPr>
        <w:t>La vita si rafforza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donandola e s’indebolisce nell’isolamento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e nell’agio. Di fatto, coloro che sfruttano di più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le possibilità della vita sono quelli che lasciano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la riva sicura e si a</w:t>
      </w:r>
      <w:r w:rsidRPr="00C75B39">
        <w:rPr>
          <w:sz w:val="26"/>
          <w:szCs w:val="26"/>
        </w:rPr>
        <w:t>p</w:t>
      </w:r>
      <w:r w:rsidRPr="00C75B39">
        <w:rPr>
          <w:sz w:val="26"/>
          <w:szCs w:val="26"/>
        </w:rPr>
        <w:t>passionano alla missione di</w:t>
      </w:r>
      <w:r>
        <w:rPr>
          <w:sz w:val="26"/>
          <w:szCs w:val="26"/>
        </w:rPr>
        <w:t xml:space="preserve"> </w:t>
      </w:r>
      <w:r w:rsidRPr="00C75B39">
        <w:rPr>
          <w:sz w:val="26"/>
          <w:szCs w:val="26"/>
        </w:rPr>
        <w:t>comunica</w:t>
      </w:r>
      <w:r w:rsidR="006F5E17">
        <w:rPr>
          <w:sz w:val="26"/>
          <w:szCs w:val="26"/>
        </w:rPr>
        <w:t>re la vita agli altri”</w:t>
      </w:r>
      <w:r w:rsidRPr="00C75B39">
        <w:rPr>
          <w:sz w:val="26"/>
          <w:szCs w:val="26"/>
        </w:rPr>
        <w:t>.</w:t>
      </w:r>
      <w:r w:rsidR="006F5E17">
        <w:rPr>
          <w:sz w:val="26"/>
          <w:szCs w:val="26"/>
        </w:rPr>
        <w:t xml:space="preserve"> Quando la Chiesa </w:t>
      </w:r>
      <w:r w:rsidR="006F5E17" w:rsidRPr="006F5E17">
        <w:rPr>
          <w:sz w:val="26"/>
          <w:szCs w:val="26"/>
        </w:rPr>
        <w:t>chiama all’impegn</w:t>
      </w:r>
      <w:r w:rsidR="006F5E17">
        <w:rPr>
          <w:sz w:val="26"/>
          <w:szCs w:val="26"/>
        </w:rPr>
        <w:t xml:space="preserve">o evangelizzatore, non fa altro </w:t>
      </w:r>
      <w:r w:rsidR="006F5E17" w:rsidRPr="006F5E17">
        <w:rPr>
          <w:sz w:val="26"/>
          <w:szCs w:val="26"/>
        </w:rPr>
        <w:t>che indic</w:t>
      </w:r>
      <w:r w:rsidR="006F5E17" w:rsidRPr="006F5E17">
        <w:rPr>
          <w:sz w:val="26"/>
          <w:szCs w:val="26"/>
        </w:rPr>
        <w:t>a</w:t>
      </w:r>
      <w:r w:rsidR="006F5E17" w:rsidRPr="006F5E17">
        <w:rPr>
          <w:sz w:val="26"/>
          <w:szCs w:val="26"/>
        </w:rPr>
        <w:t>re ai cristiani il vero dinamismo della</w:t>
      </w:r>
      <w:r w:rsidR="006F5E17">
        <w:rPr>
          <w:sz w:val="26"/>
          <w:szCs w:val="26"/>
        </w:rPr>
        <w:t xml:space="preserve"> realizzazione personale: “Qui scopriamo un’altra legge profonda della realtà</w:t>
      </w:r>
      <w:r w:rsidR="006F5E17" w:rsidRPr="006F5E17">
        <w:rPr>
          <w:sz w:val="26"/>
          <w:szCs w:val="26"/>
        </w:rPr>
        <w:t>: la vita cresce e m</w:t>
      </w:r>
      <w:r w:rsidR="006F5E17" w:rsidRPr="006F5E17">
        <w:rPr>
          <w:sz w:val="26"/>
          <w:szCs w:val="26"/>
        </w:rPr>
        <w:t>a</w:t>
      </w:r>
      <w:r w:rsidR="006F5E17" w:rsidRPr="006F5E17">
        <w:rPr>
          <w:sz w:val="26"/>
          <w:szCs w:val="26"/>
        </w:rPr>
        <w:t>tura</w:t>
      </w:r>
      <w:r w:rsidR="006F5E17">
        <w:rPr>
          <w:sz w:val="26"/>
          <w:szCs w:val="26"/>
        </w:rPr>
        <w:t xml:space="preserve"> </w:t>
      </w:r>
      <w:r w:rsidR="006F5E17" w:rsidRPr="006F5E17">
        <w:rPr>
          <w:sz w:val="26"/>
          <w:szCs w:val="26"/>
        </w:rPr>
        <w:t>nella misura in cui la doniamo per la vita de</w:t>
      </w:r>
      <w:r w:rsidR="006F5E17">
        <w:rPr>
          <w:sz w:val="26"/>
          <w:szCs w:val="26"/>
        </w:rPr>
        <w:t>gli altri. La missi</w:t>
      </w:r>
      <w:r w:rsidR="006F5E17">
        <w:rPr>
          <w:sz w:val="26"/>
          <w:szCs w:val="26"/>
        </w:rPr>
        <w:t>o</w:t>
      </w:r>
      <w:r w:rsidR="006F5E17">
        <w:rPr>
          <w:sz w:val="26"/>
          <w:szCs w:val="26"/>
        </w:rPr>
        <w:t xml:space="preserve">ne, alla fin fine, è questo”. Di </w:t>
      </w:r>
      <w:r w:rsidR="006F5E17" w:rsidRPr="006F5E17">
        <w:rPr>
          <w:sz w:val="26"/>
          <w:szCs w:val="26"/>
        </w:rPr>
        <w:t xml:space="preserve">conseguenza, </w:t>
      </w:r>
      <w:r w:rsidR="006F5E17">
        <w:rPr>
          <w:sz w:val="26"/>
          <w:szCs w:val="26"/>
        </w:rPr>
        <w:t xml:space="preserve">un evangelizzatore non dovrebbe </w:t>
      </w:r>
      <w:r w:rsidR="006F5E17" w:rsidRPr="006F5E17">
        <w:rPr>
          <w:sz w:val="26"/>
          <w:szCs w:val="26"/>
        </w:rPr>
        <w:t>avere costantemente una faccia da funerale. Recuperiamo</w:t>
      </w:r>
      <w:r w:rsidR="006F5E17">
        <w:rPr>
          <w:sz w:val="26"/>
          <w:szCs w:val="26"/>
        </w:rPr>
        <w:t xml:space="preserve"> e accresciamo il fervore, “</w:t>
      </w:r>
      <w:r w:rsidR="006F5E17" w:rsidRPr="006F5E17">
        <w:rPr>
          <w:sz w:val="26"/>
          <w:szCs w:val="26"/>
        </w:rPr>
        <w:t>la dolce e</w:t>
      </w:r>
      <w:r w:rsidR="006F5E17">
        <w:rPr>
          <w:sz w:val="26"/>
          <w:szCs w:val="26"/>
        </w:rPr>
        <w:t xml:space="preserve"> </w:t>
      </w:r>
      <w:r w:rsidR="006F5E17" w:rsidRPr="006F5E17">
        <w:rPr>
          <w:sz w:val="26"/>
          <w:szCs w:val="26"/>
        </w:rPr>
        <w:t>confortante gioia di evangeli</w:t>
      </w:r>
      <w:r w:rsidR="006F5E17" w:rsidRPr="006F5E17">
        <w:rPr>
          <w:sz w:val="26"/>
          <w:szCs w:val="26"/>
        </w:rPr>
        <w:t>z</w:t>
      </w:r>
      <w:r w:rsidR="006F5E17" w:rsidRPr="006F5E17">
        <w:rPr>
          <w:sz w:val="26"/>
          <w:szCs w:val="26"/>
        </w:rPr>
        <w:t>zare, anche quando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occorre seminare n</w:t>
      </w:r>
      <w:r w:rsidR="0005177B">
        <w:rPr>
          <w:sz w:val="26"/>
          <w:szCs w:val="26"/>
        </w:rPr>
        <w:t xml:space="preserve">elle lacrime […] Possa il mondo </w:t>
      </w:r>
      <w:r w:rsidR="0005177B" w:rsidRPr="0005177B">
        <w:rPr>
          <w:sz w:val="26"/>
          <w:szCs w:val="26"/>
        </w:rPr>
        <w:t>del nostro tempo –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che cerca ora nell’angoscia,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ora nella speranza – ricevere la Buona Novella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non da evangelizzatori tristi e scoraggiati,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impazienti e ansiosi, ma da ministri del Vangelo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la cui vita irradii fervore, che abbiano per primi</w:t>
      </w:r>
      <w:r w:rsidR="0005177B">
        <w:rPr>
          <w:sz w:val="26"/>
          <w:szCs w:val="26"/>
        </w:rPr>
        <w:t xml:space="preserve"> </w:t>
      </w:r>
      <w:r w:rsidR="0005177B" w:rsidRPr="0005177B">
        <w:rPr>
          <w:sz w:val="26"/>
          <w:szCs w:val="26"/>
        </w:rPr>
        <w:t>ricevuto in loro la gioia del Cristo</w:t>
      </w:r>
      <w:r w:rsidR="0005177B">
        <w:rPr>
          <w:sz w:val="26"/>
          <w:szCs w:val="26"/>
        </w:rPr>
        <w:t>».</w:t>
      </w:r>
    </w:p>
    <w:p w14:paraId="453CFF35" w14:textId="50176AB8" w:rsidR="00D83CAB" w:rsidRPr="00D83CAB" w:rsidRDefault="00D83CAB" w:rsidP="00D83CAB">
      <w:pPr>
        <w:pStyle w:val="Predefinito"/>
        <w:spacing w:before="113" w:after="113" w:line="100" w:lineRule="atLeast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(Papa Francesco, EG 9-10)</w:t>
      </w:r>
    </w:p>
    <w:p w14:paraId="368EE712" w14:textId="3A405F5D" w:rsidR="006F35A0" w:rsidRPr="008876C4" w:rsidRDefault="008876C4" w:rsidP="008876C4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lastRenderedPageBreak/>
        <w:tab/>
      </w:r>
      <w:r w:rsidR="00A26793" w:rsidRPr="008876C4">
        <w:rPr>
          <w:rFonts w:ascii="Arial Rounded MT Bold" w:hAnsi="Arial Rounded MT Bold"/>
          <w:sz w:val="26"/>
          <w:szCs w:val="26"/>
          <w:u w:val="single"/>
        </w:rPr>
        <w:t>Per meditare e</w:t>
      </w:r>
      <w:r w:rsidRPr="008876C4">
        <w:rPr>
          <w:rFonts w:ascii="Arial Rounded MT Bold" w:hAnsi="Arial Rounded MT Bold"/>
          <w:sz w:val="26"/>
          <w:szCs w:val="26"/>
          <w:u w:val="single"/>
        </w:rPr>
        <w:t xml:space="preserve"> condividere</w:t>
      </w:r>
    </w:p>
    <w:p w14:paraId="2343786E" w14:textId="66F4CD8A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BD2270">
        <w:rPr>
          <w:sz w:val="26"/>
          <w:szCs w:val="26"/>
        </w:rPr>
        <w:t>Chi si aspetta un Dio buono e chi un Dio giusto, una misericordia senza responsabilità e una responsabilità senza misericordia. Lo stile e l’opera di Gesù vanno oltre l’immaginazione umana… e possono scuoterci fino a mandarci in crisi. Capita anche a noi?</w:t>
      </w:r>
    </w:p>
    <w:p w14:paraId="24093886" w14:textId="735C9793" w:rsidR="00FA7DF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121E48">
        <w:rPr>
          <w:sz w:val="26"/>
          <w:szCs w:val="26"/>
        </w:rPr>
        <w:t xml:space="preserve">Giovanni </w:t>
      </w:r>
      <w:r w:rsidR="00BD2270">
        <w:rPr>
          <w:sz w:val="26"/>
          <w:szCs w:val="26"/>
        </w:rPr>
        <w:t xml:space="preserve">conclude la sua missione </w:t>
      </w:r>
      <w:r w:rsidR="000E642A">
        <w:rPr>
          <w:sz w:val="26"/>
          <w:szCs w:val="26"/>
        </w:rPr>
        <w:t>stretto dal dubbio</w:t>
      </w:r>
      <w:r w:rsidR="0006042C">
        <w:rPr>
          <w:sz w:val="26"/>
          <w:szCs w:val="26"/>
        </w:rPr>
        <w:t xml:space="preserve"> e risollevato dalla conferma di Gesù</w:t>
      </w:r>
      <w:r w:rsidR="000E642A">
        <w:rPr>
          <w:sz w:val="26"/>
          <w:szCs w:val="26"/>
        </w:rPr>
        <w:t>. Ci sono capitati simili</w:t>
      </w:r>
      <w:r w:rsidR="0006042C">
        <w:rPr>
          <w:sz w:val="26"/>
          <w:szCs w:val="26"/>
        </w:rPr>
        <w:t xml:space="preserve"> momenti di dubbio</w:t>
      </w:r>
      <w:r w:rsidR="000E642A">
        <w:rPr>
          <w:sz w:val="26"/>
          <w:szCs w:val="26"/>
        </w:rPr>
        <w:t xml:space="preserve">? </w:t>
      </w:r>
      <w:r w:rsidR="0006042C">
        <w:rPr>
          <w:sz w:val="26"/>
          <w:szCs w:val="26"/>
        </w:rPr>
        <w:t>Come ne siamo usciti</w:t>
      </w:r>
      <w:r w:rsidR="00626054">
        <w:rPr>
          <w:sz w:val="26"/>
          <w:szCs w:val="26"/>
        </w:rPr>
        <w:t>?</w:t>
      </w:r>
    </w:p>
    <w:p w14:paraId="337A597E" w14:textId="763CA277" w:rsidR="0006042C" w:rsidRDefault="00A26793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06042C">
        <w:rPr>
          <w:sz w:val="26"/>
          <w:szCs w:val="26"/>
        </w:rPr>
        <w:t xml:space="preserve">Salvezza è immettere nelle realtà malate un segno e un inizio di </w:t>
      </w:r>
      <w:r w:rsidR="00A75DC8">
        <w:rPr>
          <w:sz w:val="26"/>
          <w:szCs w:val="26"/>
        </w:rPr>
        <w:t>salute e rinnovamento</w:t>
      </w:r>
      <w:r w:rsidR="0006042C">
        <w:rPr>
          <w:sz w:val="26"/>
          <w:szCs w:val="26"/>
        </w:rPr>
        <w:t xml:space="preserve">. Cosa possiamo fare per proseguire l’opera di Gesu? </w:t>
      </w:r>
    </w:p>
    <w:p w14:paraId="20DF72EE" w14:textId="7FC287C5" w:rsidR="006F35A0" w:rsidRDefault="00916978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* Rileggendo il pensiero del Papa, in questa Domenica della gioia cristiana, quali espressioni ci toccano di più?</w:t>
      </w:r>
      <w:r w:rsidR="00A26793">
        <w:rPr>
          <w:sz w:val="26"/>
          <w:szCs w:val="26"/>
        </w:rPr>
        <w:t xml:space="preserve"> </w:t>
      </w:r>
    </w:p>
    <w:p w14:paraId="1E3C2F31" w14:textId="77777777" w:rsidR="00DE7198" w:rsidRPr="002129CA" w:rsidRDefault="00DE7198">
      <w:pPr>
        <w:pStyle w:val="Predefinito"/>
        <w:spacing w:before="113" w:after="113" w:line="100" w:lineRule="atLeast"/>
        <w:rPr>
          <w:sz w:val="26"/>
          <w:szCs w:val="26"/>
        </w:rPr>
      </w:pPr>
    </w:p>
    <w:p w14:paraId="3748C863" w14:textId="56155D93" w:rsidR="006F35A0" w:rsidRPr="002129CA" w:rsidRDefault="002129CA" w:rsidP="002129CA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2129CA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3B6BBDF5" w14:textId="77777777" w:rsidR="00E121F9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 xml:space="preserve">Gesù, che doni la vista ai ciechi e fai camminare gli storpi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bookmarkStart w:id="0" w:name="_GoBack"/>
      <w:bookmarkEnd w:id="0"/>
      <w:r w:rsidRPr="00E121F9">
        <w:rPr>
          <w:i/>
          <w:sz w:val="26"/>
          <w:szCs w:val="26"/>
        </w:rPr>
        <w:t xml:space="preserve">Gesù, che predichi la buona novella ai poveri ed esalti gli umili </w:t>
      </w:r>
    </w:p>
    <w:p w14:paraId="6D4EA749" w14:textId="7898F2A6" w:rsidR="00E121F9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 xml:space="preserve">Gesù, che non vieni a giudicare, ma a salvare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E121F9">
        <w:rPr>
          <w:i/>
          <w:sz w:val="26"/>
          <w:szCs w:val="26"/>
        </w:rPr>
        <w:t xml:space="preserve">Gesù, che superi le nostre attese </w:t>
      </w:r>
    </w:p>
    <w:p w14:paraId="40BD2525" w14:textId="2172DE41" w:rsidR="00E121F9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 xml:space="preserve">Gesù, che esci dai nostri schemi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E121F9">
        <w:rPr>
          <w:i/>
          <w:sz w:val="26"/>
          <w:szCs w:val="26"/>
        </w:rPr>
        <w:t xml:space="preserve">Gesù, che sempre ci sorprendi </w:t>
      </w:r>
    </w:p>
    <w:p w14:paraId="77313113" w14:textId="3E42BDA9" w:rsidR="00E121F9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 xml:space="preserve">Gesù, sostienici nella prova, 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E121F9">
        <w:rPr>
          <w:i/>
          <w:sz w:val="26"/>
          <w:szCs w:val="26"/>
        </w:rPr>
        <w:t xml:space="preserve">Gesù, rispondici nel dubbio </w:t>
      </w:r>
    </w:p>
    <w:p w14:paraId="7B5B5048" w14:textId="6E015E3D" w:rsidR="00E121F9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 xml:space="preserve">Gesù, attiraci a te quando cerchiamo altri salvatori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E121F9">
        <w:rPr>
          <w:i/>
          <w:sz w:val="26"/>
          <w:szCs w:val="26"/>
        </w:rPr>
        <w:t xml:space="preserve">Gesù, rialzaci, quando rischiamo di scandalizzarci di te </w:t>
      </w:r>
    </w:p>
    <w:p w14:paraId="3B3C4E78" w14:textId="22B68D78" w:rsidR="00E121F9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>Gesù, sostienici, quando siamo canne sbattute dal vento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E121F9">
        <w:rPr>
          <w:i/>
          <w:sz w:val="26"/>
          <w:szCs w:val="26"/>
        </w:rPr>
        <w:t>Gesù, rico</w:t>
      </w:r>
      <w:r w:rsidRPr="00E121F9">
        <w:rPr>
          <w:i/>
          <w:sz w:val="26"/>
          <w:szCs w:val="26"/>
        </w:rPr>
        <w:t>r</w:t>
      </w:r>
      <w:r w:rsidRPr="00E121F9">
        <w:rPr>
          <w:i/>
          <w:sz w:val="26"/>
          <w:szCs w:val="26"/>
        </w:rPr>
        <w:t xml:space="preserve">daci la grandezza del nostro Battesimo </w:t>
      </w:r>
    </w:p>
    <w:p w14:paraId="05EB3821" w14:textId="6A74EAF4" w:rsidR="00DE7198" w:rsidRPr="00DE7198" w:rsidRDefault="00E121F9" w:rsidP="00E121F9">
      <w:pPr>
        <w:pStyle w:val="Predefinito"/>
        <w:spacing w:before="113" w:after="113" w:line="100" w:lineRule="atLeast"/>
        <w:rPr>
          <w:sz w:val="26"/>
          <w:szCs w:val="26"/>
        </w:rPr>
      </w:pPr>
      <w:r w:rsidRPr="00E121F9">
        <w:rPr>
          <w:sz w:val="26"/>
          <w:szCs w:val="26"/>
        </w:rPr>
        <w:t xml:space="preserve">Gesù, ricolmaci di gioia alla tua presenza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E121F9">
        <w:rPr>
          <w:i/>
          <w:sz w:val="26"/>
          <w:szCs w:val="26"/>
        </w:rPr>
        <w:t>Gesù, mandaci come tuoi messaggeri e t</w:t>
      </w:r>
      <w:r w:rsidRPr="00E121F9">
        <w:rPr>
          <w:i/>
          <w:sz w:val="26"/>
          <w:szCs w:val="26"/>
        </w:rPr>
        <w:t>e</w:t>
      </w:r>
      <w:r w:rsidRPr="00E121F9">
        <w:rPr>
          <w:i/>
          <w:sz w:val="26"/>
          <w:szCs w:val="26"/>
        </w:rPr>
        <w:t>stimoni</w:t>
      </w:r>
    </w:p>
    <w:sectPr w:rsidR="00DE7198" w:rsidRPr="00DE7198">
      <w:pgSz w:w="8391" w:h="11906"/>
      <w:pgMar w:top="624" w:right="624" w:bottom="624" w:left="62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Hebraic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586"/>
    <w:multiLevelType w:val="multilevel"/>
    <w:tmpl w:val="0FD4B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63231D"/>
    <w:multiLevelType w:val="multilevel"/>
    <w:tmpl w:val="836C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227"/>
  <w:characterSpacingControl w:val="doNotCompress"/>
  <w:compat>
    <w:useFELayout/>
    <w:compatSetting w:name="compatibilityMode" w:uri="http://schemas.microsoft.com/office/word" w:val="12"/>
  </w:compat>
  <w:rsids>
    <w:rsidRoot w:val="006F35A0"/>
    <w:rsid w:val="000220FA"/>
    <w:rsid w:val="0005177B"/>
    <w:rsid w:val="0006042C"/>
    <w:rsid w:val="000705B7"/>
    <w:rsid w:val="000A221A"/>
    <w:rsid w:val="000A39E4"/>
    <w:rsid w:val="000C0CE1"/>
    <w:rsid w:val="000C75F5"/>
    <w:rsid w:val="000E642A"/>
    <w:rsid w:val="00121E48"/>
    <w:rsid w:val="001B14CB"/>
    <w:rsid w:val="001C73AF"/>
    <w:rsid w:val="001E2D9C"/>
    <w:rsid w:val="002129CA"/>
    <w:rsid w:val="002E19DF"/>
    <w:rsid w:val="00304FCA"/>
    <w:rsid w:val="003D2029"/>
    <w:rsid w:val="00494F1A"/>
    <w:rsid w:val="004A31DF"/>
    <w:rsid w:val="005354D3"/>
    <w:rsid w:val="0057124D"/>
    <w:rsid w:val="005908AE"/>
    <w:rsid w:val="005B649E"/>
    <w:rsid w:val="005C1DD8"/>
    <w:rsid w:val="005C3BA3"/>
    <w:rsid w:val="005D78CF"/>
    <w:rsid w:val="005F1FB8"/>
    <w:rsid w:val="00626054"/>
    <w:rsid w:val="00632751"/>
    <w:rsid w:val="006C3FA0"/>
    <w:rsid w:val="006E23F8"/>
    <w:rsid w:val="006F35A0"/>
    <w:rsid w:val="006F5E17"/>
    <w:rsid w:val="00723B98"/>
    <w:rsid w:val="007E0FA1"/>
    <w:rsid w:val="00834A53"/>
    <w:rsid w:val="008876C4"/>
    <w:rsid w:val="008E0241"/>
    <w:rsid w:val="00906A58"/>
    <w:rsid w:val="00916978"/>
    <w:rsid w:val="00923063"/>
    <w:rsid w:val="0095200E"/>
    <w:rsid w:val="009729A8"/>
    <w:rsid w:val="009950BF"/>
    <w:rsid w:val="009A50F9"/>
    <w:rsid w:val="009B705B"/>
    <w:rsid w:val="00A15076"/>
    <w:rsid w:val="00A26793"/>
    <w:rsid w:val="00A75DC8"/>
    <w:rsid w:val="00A86436"/>
    <w:rsid w:val="00AD28A5"/>
    <w:rsid w:val="00B01B49"/>
    <w:rsid w:val="00B44584"/>
    <w:rsid w:val="00B7142C"/>
    <w:rsid w:val="00BA6B92"/>
    <w:rsid w:val="00BD2270"/>
    <w:rsid w:val="00C426AC"/>
    <w:rsid w:val="00C71DB1"/>
    <w:rsid w:val="00C75B39"/>
    <w:rsid w:val="00C81E83"/>
    <w:rsid w:val="00C82A17"/>
    <w:rsid w:val="00C90B4E"/>
    <w:rsid w:val="00CB62A2"/>
    <w:rsid w:val="00CF3239"/>
    <w:rsid w:val="00D6367A"/>
    <w:rsid w:val="00D72D02"/>
    <w:rsid w:val="00D83CAB"/>
    <w:rsid w:val="00DC4095"/>
    <w:rsid w:val="00DE7198"/>
    <w:rsid w:val="00E121F9"/>
    <w:rsid w:val="00F61512"/>
    <w:rsid w:val="00F83E25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7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pPr>
      <w:keepNext/>
      <w:spacing w:before="120" w:line="100" w:lineRule="atLeast"/>
      <w:jc w:val="center"/>
      <w:outlineLvl w:val="0"/>
    </w:pPr>
    <w:rPr>
      <w:b/>
      <w:bCs/>
      <w:caps/>
      <w:sz w:val="32"/>
      <w:szCs w:val="32"/>
    </w:rPr>
  </w:style>
  <w:style w:type="paragraph" w:styleId="Titolo3">
    <w:name w:val="heading 3"/>
    <w:basedOn w:val="Predefinito"/>
    <w:next w:val="Predefinito"/>
    <w:pPr>
      <w:keepNext/>
      <w:tabs>
        <w:tab w:val="left" w:pos="750"/>
      </w:tabs>
      <w:autoSpaceDE/>
      <w:ind w:left="750" w:hanging="360"/>
      <w:outlineLvl w:val="2"/>
    </w:pPr>
    <w:rPr>
      <w:rFonts w:ascii="Maiandra GD" w:eastAsia="Maiandra GD" w:hAnsi="Maiandra GD" w:cs="Maiandra GD"/>
      <w:sz w:val="32"/>
      <w:szCs w:val="32"/>
    </w:rPr>
  </w:style>
  <w:style w:type="paragraph" w:styleId="Titolo6">
    <w:name w:val="heading 6"/>
    <w:basedOn w:val="Predefinito"/>
    <w:next w:val="Predefinito"/>
    <w:pPr>
      <w:keepNext/>
      <w:spacing w:line="100" w:lineRule="atLeast"/>
      <w:jc w:val="right"/>
      <w:outlineLvl w:val="5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autoSpaceDE w:val="0"/>
      <w:spacing w:line="300" w:lineRule="exact"/>
      <w:jc w:val="both"/>
    </w:pPr>
    <w:rPr>
      <w:rFonts w:ascii="Times New Roman" w:eastAsia="Arial" w:hAnsi="Times New Roman" w:cs="Arial"/>
      <w:szCs w:val="28"/>
      <w:lang w:eastAsia="it-IT" w:bidi="he-I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eastAsia="Times New Roman" w:hAnsi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Times New Roman" w:hAnsi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Times New Roman" w:hAnsi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121">
    <w:name w:val="RTF_Num 12 1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S Mincho" w:hAnsi="Arial" w:cs="Hebraica"/>
      <w:sz w:val="28"/>
    </w:rPr>
  </w:style>
  <w:style w:type="paragraph" w:styleId="Elenco">
    <w:name w:val="List"/>
    <w:basedOn w:val="Corpotesto"/>
    <w:rPr>
      <w:rFonts w:cs="Hebraica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3345"/>
        <w:tab w:val="right" w:pos="6690"/>
      </w:tabs>
    </w:pPr>
  </w:style>
  <w:style w:type="paragraph" w:styleId="Didascalia">
    <w:name w:val="caption"/>
    <w:pPr>
      <w:widowControl w:val="0"/>
      <w:tabs>
        <w:tab w:val="left" w:pos="709"/>
      </w:tabs>
      <w:suppressAutoHyphens/>
      <w:overflowPunct w:val="0"/>
      <w:spacing w:line="100" w:lineRule="atLeast"/>
      <w:ind w:right="487"/>
      <w:jc w:val="center"/>
    </w:pPr>
    <w:rPr>
      <w:rFonts w:ascii="Comic Sans MS" w:eastAsia="Comic Sans MS" w:hAnsi="Comic Sans MS" w:cs="Comic Sans MS"/>
      <w:b/>
      <w:bCs/>
      <w:sz w:val="20"/>
      <w:szCs w:val="20"/>
      <w:u w:val="single"/>
      <w:lang w:eastAsia="it-IT" w:bidi="he-IL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Predefinito"/>
    <w:pPr>
      <w:suppressLineNumbers/>
    </w:pPr>
    <w:rPr>
      <w:rFonts w:cs="Hebraica"/>
    </w:rPr>
  </w:style>
  <w:style w:type="paragraph" w:styleId="Titolo">
    <w:name w:val="Title"/>
    <w:basedOn w:val="Intestazione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Testorientrato">
    <w:name w:val="Testo rientrato"/>
    <w:basedOn w:val="Predefinito"/>
    <w:pPr>
      <w:tabs>
        <w:tab w:val="left" w:pos="360"/>
      </w:tabs>
      <w:ind w:left="360" w:hanging="360"/>
    </w:pPr>
  </w:style>
  <w:style w:type="paragraph" w:styleId="NormaleWeb">
    <w:name w:val="Normal (Web)"/>
    <w:basedOn w:val="Predefinito"/>
    <w:pPr>
      <w:spacing w:before="100" w:after="100" w:line="100" w:lineRule="atLeast"/>
      <w:jc w:val="left"/>
    </w:pPr>
  </w:style>
  <w:style w:type="paragraph" w:customStyle="1" w:styleId="BaseIntestazione">
    <w:name w:val="Base Intestazione"/>
    <w:basedOn w:val="Predefinito"/>
    <w:pPr>
      <w:keepLines/>
      <w:tabs>
        <w:tab w:val="center" w:pos="4320"/>
        <w:tab w:val="right" w:pos="8640"/>
      </w:tabs>
      <w:overflowPunct w:val="0"/>
      <w:spacing w:line="180" w:lineRule="exact"/>
      <w:jc w:val="left"/>
      <w:textAlignment w:val="baseline"/>
    </w:pPr>
    <w:rPr>
      <w:rFonts w:ascii="Arial" w:hAnsi="Arial"/>
      <w:sz w:val="16"/>
      <w:szCs w:val="16"/>
    </w:rPr>
  </w:style>
  <w:style w:type="paragraph" w:styleId="Corpodeltesto2">
    <w:name w:val="Body Text 2"/>
    <w:basedOn w:val="Predefinito"/>
    <w:pPr>
      <w:spacing w:before="120" w:line="100" w:lineRule="atLeast"/>
    </w:pPr>
    <w:rPr>
      <w:sz w:val="28"/>
    </w:rPr>
  </w:style>
  <w:style w:type="paragraph" w:customStyle="1" w:styleId="Introduzioni">
    <w:name w:val="Introduzioni"/>
    <w:basedOn w:val="Predefinito"/>
    <w:pPr>
      <w:spacing w:after="57" w:line="100" w:lineRule="atLeast"/>
    </w:pPr>
    <w:rPr>
      <w:rFonts w:ascii="Baskerville" w:hAnsi="Baskerville"/>
      <w:i/>
    </w:rPr>
  </w:style>
  <w:style w:type="paragraph" w:customStyle="1" w:styleId="ParoladiDio">
    <w:name w:val="Parola di Dio"/>
    <w:basedOn w:val="Introduzioni"/>
    <w:rPr>
      <w:rFonts w:ascii="Tahoma" w:hAnsi="Tahom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1535172</TotalTime>
  <Pages>4</Pages>
  <Words>1100</Words>
  <Characters>6273</Characters>
  <Application>Microsoft Macintosh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pierpaolonava</cp:lastModifiedBy>
  <cp:revision>72</cp:revision>
  <cp:lastPrinted>2016-10-06T18:11:00Z</cp:lastPrinted>
  <dcterms:created xsi:type="dcterms:W3CDTF">2008-01-08T10:06:00Z</dcterms:created>
  <dcterms:modified xsi:type="dcterms:W3CDTF">2019-10-24T17:03:00Z</dcterms:modified>
  <dc:language>it</dc:language>
</cp:coreProperties>
</file>